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F7C6">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2"/>
          <w:szCs w:val="32"/>
          <w:vertAlign w:val="baseline"/>
          <w:lang w:val="en-US" w:eastAsia="zh-CN"/>
        </w:rPr>
      </w:pPr>
      <w:r>
        <w:rPr>
          <w:rFonts w:hint="default" w:ascii="Times New Roman" w:hAnsi="Times New Roman" w:eastAsia="黑体" w:cs="Times New Roman"/>
          <w:b w:val="0"/>
          <w:bCs w:val="0"/>
          <w:i w:val="0"/>
          <w:iCs w:val="0"/>
          <w:color w:val="000000"/>
          <w:spacing w:val="0"/>
          <w:w w:val="100"/>
          <w:sz w:val="32"/>
          <w:szCs w:val="32"/>
          <w:vertAlign w:val="baseline"/>
          <w:lang w:val="en-US" w:eastAsia="zh-CN"/>
        </w:rPr>
        <w:t>附件1</w:t>
      </w:r>
    </w:p>
    <w:p w14:paraId="6F906941">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6285BF0">
      <w:pPr>
        <w:pStyle w:val="4"/>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lang w:val="en-US" w:eastAsia="zh-CN"/>
        </w:rPr>
        <w:t>报价</w:t>
      </w:r>
      <w:r>
        <w:rPr>
          <w:rFonts w:hint="default" w:ascii="Times New Roman" w:hAnsi="Times New Roman" w:eastAsia="方正小标宋简体" w:cs="Times New Roman"/>
          <w:b w:val="0"/>
          <w:bCs w:val="0"/>
          <w:i w:val="0"/>
          <w:iCs w:val="0"/>
          <w:color w:val="000000"/>
          <w:spacing w:val="0"/>
          <w:w w:val="100"/>
          <w:sz w:val="44"/>
          <w:szCs w:val="44"/>
          <w:vertAlign w:val="baseline"/>
        </w:rPr>
        <w:t>文件</w:t>
      </w:r>
    </w:p>
    <w:p w14:paraId="6D47C597">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0E29D7E">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537C483">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仿宋_GB2312" w:cs="Times New Roman"/>
          <w:lang w:eastAsia="zh-C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lang w:val="en-US"/>
        </w:rPr>
        <w:t>项目名称</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w:t>
      </w:r>
    </w:p>
    <w:p w14:paraId="51AB227D">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A9009A4">
      <w:pPr>
        <w:pStyle w:val="4"/>
        <w:keepNext w:val="0"/>
        <w:keepLines w:val="0"/>
        <w:widowControl/>
        <w:suppressLineNumbers w:val="0"/>
        <w:spacing w:before="0" w:beforeAutospacing="0" w:after="0" w:afterAutospacing="0" w:line="578" w:lineRule="exact"/>
        <w:ind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投标人（盖章）： </w:t>
      </w:r>
    </w:p>
    <w:p w14:paraId="4858F064">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EB59CAC">
      <w:pPr>
        <w:pStyle w:val="4"/>
        <w:keepNext w:val="0"/>
        <w:keepLines w:val="0"/>
        <w:widowControl/>
        <w:suppressLineNumbers w:val="0"/>
        <w:spacing w:before="0" w:beforeAutospacing="0" w:after="0" w:afterAutospacing="0" w:line="578" w:lineRule="exact"/>
        <w:ind w:left="0" w:right="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法定代表人（签字）： </w:t>
      </w:r>
    </w:p>
    <w:p w14:paraId="7EE630B1">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0308AA2">
      <w:pPr>
        <w:pStyle w:val="4"/>
        <w:keepNext w:val="0"/>
        <w:keepLines w:val="0"/>
        <w:widowControl/>
        <w:suppressLineNumbers w:val="0"/>
        <w:spacing w:before="0" w:beforeAutospacing="0" w:after="0" w:afterAutospacing="0" w:line="578"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时间：202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 月 日</w:t>
      </w:r>
    </w:p>
    <w:p w14:paraId="1CD9B1EB">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仿宋_GB2312" w:cs="Times New Roman"/>
          <w:b w:val="0"/>
          <w:bCs w:val="0"/>
          <w:i w:val="0"/>
          <w:iCs w:val="0"/>
          <w:color w:val="000000"/>
          <w:spacing w:val="0"/>
          <w:w w:val="100"/>
          <w:sz w:val="32"/>
          <w:szCs w:val="32"/>
          <w:vertAlign w:val="baseline"/>
        </w:rPr>
      </w:pPr>
    </w:p>
    <w:p w14:paraId="26CF7DAD">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7F810C61">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4BEC9DFD">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2"/>
          <w:szCs w:val="32"/>
          <w:vertAlign w:val="baseline"/>
        </w:rPr>
      </w:pPr>
    </w:p>
    <w:p w14:paraId="53C8B9F4">
      <w:pPr>
        <w:rPr>
          <w:rFonts w:hint="default" w:ascii="Times New Roman" w:hAnsi="Times New Roman" w:eastAsia="黑体" w:cs="Times New Roman"/>
          <w:b w:val="0"/>
          <w:bCs w:val="0"/>
          <w:i w:val="0"/>
          <w:iCs w:val="0"/>
          <w:color w:val="000000"/>
          <w:spacing w:val="0"/>
          <w:w w:val="100"/>
          <w:sz w:val="32"/>
          <w:szCs w:val="32"/>
          <w:vertAlign w:val="baseline"/>
        </w:rPr>
      </w:pPr>
      <w:r>
        <w:rPr>
          <w:rFonts w:hint="default" w:ascii="Times New Roman" w:hAnsi="Times New Roman" w:eastAsia="黑体" w:cs="Times New Roman"/>
          <w:b w:val="0"/>
          <w:bCs w:val="0"/>
          <w:i w:val="0"/>
          <w:iCs w:val="0"/>
          <w:color w:val="000000"/>
          <w:spacing w:val="0"/>
          <w:w w:val="100"/>
          <w:sz w:val="32"/>
          <w:szCs w:val="32"/>
          <w:vertAlign w:val="baseline"/>
        </w:rPr>
        <w:br w:type="page"/>
      </w:r>
    </w:p>
    <w:p w14:paraId="6F365A04">
      <w:pPr>
        <w:pStyle w:val="4"/>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报价函</w:t>
      </w:r>
    </w:p>
    <w:p w14:paraId="14EF8595">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0D18C55">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66FA0435">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贵单位</w:t>
      </w:r>
      <w:r>
        <w:rPr>
          <w:rFonts w:hint="eastAsia" w:ascii="Times New Roman" w:hAnsi="Times New Roman" w:eastAsia="仿宋_GB2312" w:cs="Times New Roman"/>
          <w:b w:val="0"/>
          <w:bCs w:val="0"/>
          <w:i w:val="0"/>
          <w:iCs w:val="0"/>
          <w:color w:val="000000"/>
          <w:spacing w:val="0"/>
          <w:w w:val="100"/>
          <w:sz w:val="32"/>
          <w:szCs w:val="32"/>
          <w:u w:val="single"/>
          <w:vertAlign w:val="baseline"/>
          <w:lang w:val="en-US" w:eastAsia="zh-CN"/>
        </w:rPr>
        <w:t xml:space="preserve">       </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询价文件</w:t>
      </w:r>
      <w:r>
        <w:rPr>
          <w:rFonts w:hint="default" w:ascii="Times New Roman" w:hAnsi="Times New Roman" w:eastAsia="仿宋_GB2312" w:cs="Times New Roman"/>
          <w:b w:val="0"/>
          <w:bCs w:val="0"/>
          <w:i w:val="0"/>
          <w:iCs w:val="0"/>
          <w:color w:val="000000"/>
          <w:spacing w:val="0"/>
          <w:w w:val="100"/>
          <w:sz w:val="32"/>
          <w:szCs w:val="32"/>
          <w:vertAlign w:val="baseline"/>
        </w:rPr>
        <w:t>收悉，针对该采购事项，授权下述签字人</w:t>
      </w:r>
      <w:r>
        <w:rPr>
          <w:rFonts w:hint="default" w:ascii="Times New Roman" w:hAnsi="Times New Roman" w:eastAsia="仿宋_GB2312" w:cs="Times New Roman"/>
          <w:b w:val="0"/>
          <w:bCs w:val="0"/>
          <w:i w:val="0"/>
          <w:iCs w:val="0"/>
          <w:color w:val="000000"/>
          <w:spacing w:val="0"/>
          <w:w w:val="100"/>
          <w:sz w:val="32"/>
          <w:szCs w:val="32"/>
          <w:u w:val="single"/>
          <w:vertAlign w:val="baseline"/>
        </w:rPr>
        <w:t>（姓名）</w:t>
      </w:r>
      <w:r>
        <w:rPr>
          <w:rFonts w:hint="default" w:ascii="Times New Roman" w:hAnsi="Times New Roman" w:eastAsia="仿宋_GB2312" w:cs="Times New Roman"/>
          <w:b w:val="0"/>
          <w:bCs w:val="0"/>
          <w:i w:val="0"/>
          <w:iCs w:val="0"/>
          <w:color w:val="000000"/>
          <w:spacing w:val="0"/>
          <w:w w:val="100"/>
          <w:sz w:val="32"/>
          <w:szCs w:val="32"/>
          <w:vertAlign w:val="baseline"/>
        </w:rPr>
        <w:t>代表投标人，提交报价文件正本壹式壹份，副本壹式贰份。</w:t>
      </w:r>
    </w:p>
    <w:p w14:paraId="5D538BA4">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根据此函，我们同意如下：</w:t>
      </w:r>
    </w:p>
    <w:p w14:paraId="4E055CEE">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1.我公司愿意以人民币（大写）（￥ 元）投标总报价。</w:t>
      </w:r>
    </w:p>
    <w:p w14:paraId="4E760018">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2.我公司同意提供贵单位要求的有关本次投标的所有资料或证据。</w:t>
      </w:r>
    </w:p>
    <w:p w14:paraId="399A5693">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3.如果我公司成交，我们将根据</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采购</w:t>
      </w:r>
      <w:r>
        <w:rPr>
          <w:rFonts w:hint="default" w:ascii="Times New Roman" w:hAnsi="Times New Roman" w:eastAsia="仿宋_GB2312" w:cs="Times New Roman"/>
          <w:b w:val="0"/>
          <w:bCs w:val="0"/>
          <w:i w:val="0"/>
          <w:iCs w:val="0"/>
          <w:color w:val="000000"/>
          <w:spacing w:val="0"/>
          <w:w w:val="100"/>
          <w:sz w:val="32"/>
          <w:szCs w:val="32"/>
          <w:vertAlign w:val="baseline"/>
        </w:rPr>
        <w:t>文件的规定严格履行自己的责任和义务。</w:t>
      </w:r>
    </w:p>
    <w:p w14:paraId="2DD97A27">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4.我公司完全响应执委会的采购内容需求。</w:t>
      </w:r>
    </w:p>
    <w:p w14:paraId="6D8E7EF2">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投标人名称：</w:t>
      </w:r>
      <w:r>
        <w:rPr>
          <w:rFonts w:hint="default" w:ascii="Times New Roman" w:hAnsi="Times New Roman" w:eastAsia="仿宋_GB2312" w:cs="Times New Roman"/>
          <w:b w:val="0"/>
          <w:bCs w:val="0"/>
          <w:i w:val="0"/>
          <w:iCs w:val="0"/>
          <w:color w:val="000000"/>
          <w:spacing w:val="0"/>
          <w:w w:val="100"/>
          <w:sz w:val="32"/>
          <w:szCs w:val="32"/>
          <w:u w:val="single"/>
          <w:vertAlign w:val="baseline"/>
        </w:rPr>
        <w:t xml:space="preserve"> （盖章）</w:t>
      </w:r>
    </w:p>
    <w:p w14:paraId="5F9CF7DB">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ABD9C83">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380AF2A5">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5D1D69C0">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6F65199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0CC33E8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5FED9AEE">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28"/>
          <w:szCs w:val="28"/>
          <w:vertAlign w:val="baseline"/>
          <w:lang w:val="en-US"/>
        </w:rPr>
      </w:pPr>
    </w:p>
    <w:p w14:paraId="68BD9572">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8"/>
          <w:szCs w:val="28"/>
          <w:vertAlign w:val="baseline"/>
          <w:lang w:val="en-US"/>
        </w:rPr>
        <w:t> </w:t>
      </w:r>
    </w:p>
    <w:p w14:paraId="07A20EC2">
      <w:pPr>
        <w:pStyle w:val="4"/>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b w:val="0"/>
          <w:bCs w:val="0"/>
          <w:i w:val="0"/>
          <w:iCs w:val="0"/>
          <w:color w:val="000000"/>
          <w:spacing w:val="0"/>
          <w:w w:val="100"/>
          <w:sz w:val="44"/>
          <w:szCs w:val="44"/>
          <w:vertAlign w:val="baseline"/>
        </w:rPr>
      </w:pPr>
      <w:r>
        <w:rPr>
          <w:rFonts w:hint="default" w:ascii="Times New Roman" w:hAnsi="Times New Roman" w:eastAsia="方正小标宋简体" w:cs="Times New Roman"/>
          <w:b w:val="0"/>
          <w:bCs w:val="0"/>
          <w:i w:val="0"/>
          <w:iCs w:val="0"/>
          <w:color w:val="000000"/>
          <w:spacing w:val="0"/>
          <w:w w:val="100"/>
          <w:sz w:val="44"/>
          <w:szCs w:val="44"/>
          <w:vertAlign w:val="baseline"/>
        </w:rPr>
        <w:t>报价一览表</w:t>
      </w:r>
    </w:p>
    <w:p w14:paraId="13A27E21">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eastAsia="仿宋_GB2312" w:cs="Times New Roman"/>
          <w:b w:val="0"/>
          <w:bCs w:val="0"/>
          <w:i w:val="0"/>
          <w:iCs w:val="0"/>
          <w:color w:val="000000"/>
          <w:spacing w:val="0"/>
          <w:w w:val="100"/>
          <w:sz w:val="32"/>
          <w:szCs w:val="32"/>
          <w:vertAlign w:val="baseline"/>
          <w:lang w:val="en-US"/>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71681A3">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项目名称：</w:t>
      </w:r>
    </w:p>
    <w:p w14:paraId="36BBCC1F">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单位：元</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68"/>
        <w:gridCol w:w="3495"/>
        <w:gridCol w:w="1576"/>
        <w:gridCol w:w="1578"/>
      </w:tblGrid>
      <w:tr w14:paraId="70D6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09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EFDC3">
            <w:pPr>
              <w:pStyle w:val="4"/>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bCs w:val="0"/>
                <w:i w:val="0"/>
                <w:iCs w:val="0"/>
                <w:color w:val="000000"/>
                <w:spacing w:val="0"/>
                <w:w w:val="100"/>
                <w:sz w:val="28"/>
                <w:szCs w:val="28"/>
                <w:vertAlign w:val="baseline"/>
              </w:rPr>
              <w:t>序号</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29E69">
            <w:pPr>
              <w:pStyle w:val="4"/>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bCs w:val="0"/>
                <w:i w:val="0"/>
                <w:iCs w:val="0"/>
                <w:color w:val="000000"/>
                <w:spacing w:val="0"/>
                <w:w w:val="100"/>
                <w:sz w:val="28"/>
                <w:szCs w:val="28"/>
                <w:vertAlign w:val="baseline"/>
              </w:rPr>
              <w:t>名称</w:t>
            </w:r>
          </w:p>
        </w:tc>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1B74D">
            <w:pPr>
              <w:pStyle w:val="4"/>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bCs w:val="0"/>
                <w:i w:val="0"/>
                <w:iCs w:val="0"/>
                <w:color w:val="000000"/>
                <w:spacing w:val="0"/>
                <w:w w:val="100"/>
                <w:sz w:val="28"/>
                <w:szCs w:val="28"/>
                <w:vertAlign w:val="baseline"/>
                <w:lang w:val="en-US" w:eastAsia="zh-CN"/>
              </w:rPr>
              <w:t>数量/个</w:t>
            </w:r>
          </w:p>
        </w:tc>
        <w:tc>
          <w:tcPr>
            <w:tcW w:w="9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8A081">
            <w:pPr>
              <w:pStyle w:val="4"/>
              <w:keepNext w:val="0"/>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bCs w:val="0"/>
                <w:i w:val="0"/>
                <w:iCs w:val="0"/>
                <w:color w:val="000000"/>
                <w:spacing w:val="0"/>
                <w:w w:val="100"/>
                <w:sz w:val="28"/>
                <w:szCs w:val="28"/>
                <w:vertAlign w:val="baseline"/>
                <w:lang w:val="en-US" w:eastAsia="zh-CN"/>
              </w:rPr>
              <w:t>单价</w:t>
            </w:r>
            <w:r>
              <w:rPr>
                <w:rFonts w:hint="default" w:ascii="Times New Roman" w:hAnsi="Times New Roman" w:eastAsia="仿宋_GB2312" w:cs="Times New Roman"/>
                <w:b/>
                <w:bCs/>
                <w:i w:val="0"/>
                <w:iCs w:val="0"/>
                <w:color w:val="000000"/>
                <w:spacing w:val="0"/>
                <w:w w:val="100"/>
                <w:sz w:val="28"/>
                <w:szCs w:val="28"/>
                <w:vertAlign w:val="baseline"/>
                <w:lang w:val="en-US" w:eastAsia="zh-CN"/>
              </w:rPr>
              <w:t>/元</w:t>
            </w:r>
          </w:p>
        </w:tc>
      </w:tr>
      <w:tr w14:paraId="0223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109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2AE65E">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spacing w:val="0"/>
                <w:w w:val="100"/>
                <w:sz w:val="28"/>
                <w:szCs w:val="28"/>
                <w:vertAlign w:val="baseline"/>
              </w:rPr>
              <w:t>1</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49956">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证书制作费</w:t>
            </w:r>
          </w:p>
        </w:tc>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74EB14">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9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A916A">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79CD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109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F7799">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2</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AEB93">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证书外框制作费</w:t>
            </w:r>
          </w:p>
        </w:tc>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B199D">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9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3F75A">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154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109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78A6C">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3</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152AF0">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纪念章（含礼盒）设计、制作费、物流费</w:t>
            </w:r>
          </w:p>
        </w:tc>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D01CD">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9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C8DAA3">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735F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109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EC3747">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77E32">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z w:val="28"/>
                <w:szCs w:val="28"/>
                <w:lang w:val="en-US" w:eastAsia="zh-CN"/>
              </w:rPr>
            </w:pPr>
          </w:p>
        </w:tc>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D9E3FD">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9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D60DA">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r>
      <w:tr w14:paraId="1CCE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96"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2FB1C69">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rPr>
            </w:pPr>
            <w:r>
              <w:rPr>
                <w:rFonts w:hint="default" w:ascii="Times New Roman" w:hAnsi="Times New Roman" w:eastAsia="仿宋_GB2312" w:cs="Times New Roman"/>
                <w:b w:val="0"/>
                <w:bCs w:val="0"/>
                <w:i w:val="0"/>
                <w:iCs w:val="0"/>
                <w:color w:val="000000"/>
                <w:spacing w:val="0"/>
                <w:w w:val="100"/>
                <w:sz w:val="28"/>
                <w:szCs w:val="28"/>
                <w:vertAlign w:val="baseline"/>
              </w:rPr>
              <w:t>投标总额</w:t>
            </w:r>
          </w:p>
          <w:p w14:paraId="4597739F">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eastAsia" w:ascii="Times New Roman" w:hAnsi="Times New Roman" w:eastAsia="仿宋_GB2312" w:cs="Times New Roman"/>
                <w:b w:val="0"/>
                <w:bCs w:val="0"/>
                <w:i w:val="0"/>
                <w:iCs w:val="0"/>
                <w:color w:val="000000"/>
                <w:spacing w:val="0"/>
                <w:w w:val="100"/>
                <w:sz w:val="28"/>
                <w:szCs w:val="28"/>
                <w:vertAlign w:val="baseline"/>
                <w:lang w:eastAsia="zh-CN"/>
              </w:rPr>
              <w:t>（</w:t>
            </w:r>
            <w:r>
              <w:rPr>
                <w:rFonts w:hint="eastAsia" w:ascii="Times New Roman" w:hAnsi="Times New Roman" w:eastAsia="仿宋_GB2312" w:cs="Times New Roman"/>
                <w:b w:val="0"/>
                <w:bCs w:val="0"/>
                <w:i w:val="0"/>
                <w:iCs w:val="0"/>
                <w:color w:val="000000"/>
                <w:spacing w:val="0"/>
                <w:w w:val="100"/>
                <w:sz w:val="28"/>
                <w:szCs w:val="28"/>
                <w:vertAlign w:val="baseline"/>
                <w:lang w:val="en-US" w:eastAsia="zh-CN"/>
              </w:rPr>
              <w:t>含税）</w:t>
            </w: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8C49C">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val="0"/>
                <w:bCs w:val="0"/>
                <w:i w:val="0"/>
                <w:iCs w:val="0"/>
                <w:color w:val="000000"/>
                <w:spacing w:val="0"/>
                <w:w w:val="100"/>
                <w:sz w:val="28"/>
                <w:szCs w:val="28"/>
                <w:vertAlign w:val="baseline"/>
              </w:rPr>
              <w:t>（小写）</w:t>
            </w:r>
          </w:p>
        </w:tc>
        <w:tc>
          <w:tcPr>
            <w:tcW w:w="1851"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996BB">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z w:val="28"/>
                <w:szCs w:val="28"/>
              </w:rPr>
            </w:pPr>
          </w:p>
        </w:tc>
      </w:tr>
      <w:tr w14:paraId="7AE6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1096"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EEC9BB">
            <w:pPr>
              <w:snapToGrid w:val="0"/>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p>
        </w:tc>
        <w:tc>
          <w:tcPr>
            <w:tcW w:w="20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FB749">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eastAsia="zh-CN"/>
              </w:rPr>
            </w:pPr>
            <w:r>
              <w:rPr>
                <w:rFonts w:hint="default" w:ascii="Times New Roman" w:hAnsi="Times New Roman" w:eastAsia="仿宋_GB2312" w:cs="Times New Roman"/>
                <w:b w:val="0"/>
                <w:bCs w:val="0"/>
                <w:i w:val="0"/>
                <w:iCs w:val="0"/>
                <w:color w:val="000000"/>
                <w:spacing w:val="0"/>
                <w:w w:val="100"/>
                <w:sz w:val="28"/>
                <w:szCs w:val="28"/>
                <w:vertAlign w:val="baseline"/>
              </w:rPr>
              <w:t>（大写）</w:t>
            </w:r>
          </w:p>
        </w:tc>
        <w:tc>
          <w:tcPr>
            <w:tcW w:w="1851"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DD4E5">
            <w:pPr>
              <w:pStyle w:val="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olor w:val="000000"/>
                <w:spacing w:val="0"/>
                <w:w w:val="100"/>
                <w:sz w:val="28"/>
                <w:szCs w:val="28"/>
                <w:vertAlign w:val="baseline"/>
                <w:lang w:val="en-US"/>
              </w:rPr>
            </w:pPr>
          </w:p>
        </w:tc>
      </w:tr>
    </w:tbl>
    <w:p w14:paraId="7C41EAAF">
      <w:pPr>
        <w:pStyle w:val="4"/>
        <w:keepNext w:val="0"/>
        <w:keepLines w:val="0"/>
        <w:widowControl/>
        <w:suppressLineNumbers w:val="0"/>
        <w:spacing w:before="0" w:beforeAutospacing="0" w:after="0" w:afterAutospacing="0" w:line="578" w:lineRule="exact"/>
        <w:ind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24"/>
          <w:szCs w:val="24"/>
          <w:vertAlign w:val="baseline"/>
          <w:lang w:val="en-US"/>
        </w:rPr>
        <w:t> </w:t>
      </w:r>
    </w:p>
    <w:p w14:paraId="39123F47">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投标人全称：（盖章） </w:t>
      </w:r>
    </w:p>
    <w:p w14:paraId="5EA2C214">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受托人：（签字）</w:t>
      </w:r>
    </w:p>
    <w:p w14:paraId="55CC8735">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6B56B495">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eastAsia="仿宋_GB2312" w:cs="Times New Roman"/>
          <w:b w:val="0"/>
          <w:bCs w:val="0"/>
          <w:i w:val="0"/>
          <w:iCs w:val="0"/>
          <w:color w:val="000000"/>
          <w:spacing w:val="0"/>
          <w:w w:val="100"/>
          <w:sz w:val="32"/>
          <w:szCs w:val="32"/>
          <w:vertAlign w:val="baseline"/>
        </w:rPr>
      </w:pPr>
    </w:p>
    <w:p w14:paraId="333DC021">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7D43058">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48C979C8">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45A68AEB">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4008350">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3F191F08">
      <w:pPr>
        <w:pStyle w:val="4"/>
        <w:keepNext w:val="0"/>
        <w:keepLines w:val="0"/>
        <w:widowControl/>
        <w:suppressLineNumbers w:val="0"/>
        <w:spacing w:before="0" w:beforeAutospacing="0" w:after="0" w:afterAutospacing="0" w:line="578" w:lineRule="exact"/>
        <w:ind w:left="0" w:right="0"/>
        <w:jc w:val="left"/>
        <w:rPr>
          <w:rFonts w:hint="default" w:ascii="Times New Roman" w:hAnsi="Times New Roman" w:eastAsia="黑体" w:cs="Times New Roman"/>
          <w:b w:val="0"/>
          <w:bCs w:val="0"/>
          <w:i w:val="0"/>
          <w:iCs w:val="0"/>
          <w:color w:val="000000"/>
          <w:spacing w:val="0"/>
          <w:w w:val="100"/>
          <w:sz w:val="30"/>
          <w:szCs w:val="30"/>
          <w:vertAlign w:val="baseline"/>
        </w:rPr>
      </w:pPr>
    </w:p>
    <w:p w14:paraId="0826B36A">
      <w:pPr>
        <w:pStyle w:val="4"/>
        <w:keepNext w:val="0"/>
        <w:keepLines w:val="0"/>
        <w:widowControl/>
        <w:suppressLineNumbers w:val="0"/>
        <w:spacing w:before="0" w:beforeAutospacing="0" w:after="0" w:afterAutospacing="0" w:line="578" w:lineRule="exact"/>
        <w:ind w:left="0"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法定代表人授权委托书</w:t>
      </w:r>
    </w:p>
    <w:p w14:paraId="105A6288">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370125CA">
      <w:pPr>
        <w:pStyle w:val="4"/>
        <w:keepNext w:val="0"/>
        <w:keepLines w:val="0"/>
        <w:widowControl/>
        <w:suppressLineNumbers w:val="0"/>
        <w:spacing w:before="0" w:beforeAutospacing="0" w:after="0" w:afterAutospacing="0" w:line="578" w:lineRule="exact"/>
        <w:ind w:left="0" w:right="0" w:firstLine="630"/>
        <w:jc w:val="left"/>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（单位全称）法定代表人授权（全权代表姓名）为全权代表，参加</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组织的（项目名称：）</w:t>
      </w:r>
      <w:r>
        <w:rPr>
          <w:rFonts w:hint="default" w:ascii="Times New Roman" w:hAnsi="Times New Roman" w:eastAsia="仿宋_GB2312" w:cs="Times New Roman"/>
          <w:b w:val="0"/>
          <w:bCs w:val="0"/>
          <w:i w:val="0"/>
          <w:iCs w:val="0"/>
          <w:color w:val="000000"/>
          <w:spacing w:val="0"/>
          <w:w w:val="100"/>
          <w:sz w:val="32"/>
          <w:szCs w:val="32"/>
          <w:u w:val="single"/>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采购活动，全权处理询价采购活动中的一切事宜。</w:t>
      </w:r>
    </w:p>
    <w:p w14:paraId="24AEF51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0ECA71C">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E090FD5">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报价单位全称（公章）： </w:t>
      </w:r>
    </w:p>
    <w:p w14:paraId="79AA874C">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355185D">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法定代表人（签字）：</w:t>
      </w:r>
    </w:p>
    <w:p w14:paraId="73E98E79">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E87F86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5F540F9">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3ADC863E">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860B84B">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附件：1.法</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定代表</w:t>
      </w:r>
      <w:r>
        <w:rPr>
          <w:rFonts w:hint="default" w:ascii="Times New Roman" w:hAnsi="Times New Roman" w:eastAsia="仿宋_GB2312" w:cs="Times New Roman"/>
          <w:b w:val="0"/>
          <w:bCs w:val="0"/>
          <w:i w:val="0"/>
          <w:iCs w:val="0"/>
          <w:color w:val="000000"/>
          <w:spacing w:val="0"/>
          <w:w w:val="100"/>
          <w:sz w:val="32"/>
          <w:szCs w:val="32"/>
          <w:vertAlign w:val="baseline"/>
        </w:rPr>
        <w:t>人身份证复印件正反面</w:t>
      </w:r>
    </w:p>
    <w:p w14:paraId="60D9F6E8">
      <w:pPr>
        <w:pStyle w:val="4"/>
        <w:keepNext w:val="0"/>
        <w:keepLines w:val="0"/>
        <w:widowControl/>
        <w:suppressLineNumbers w:val="0"/>
        <w:spacing w:before="0" w:beforeAutospacing="0" w:after="0" w:afterAutospacing="0" w:line="578" w:lineRule="exact"/>
        <w:ind w:right="0" w:firstLine="1600" w:firstLineChars="500"/>
        <w:jc w:val="both"/>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2.被授权人身份证复印件正反面</w:t>
      </w:r>
    </w:p>
    <w:p w14:paraId="50BB932E">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2"/>
          <w:szCs w:val="32"/>
          <w:vertAlign w:val="baseline"/>
        </w:rPr>
      </w:pPr>
    </w:p>
    <w:p w14:paraId="1108333E">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2"/>
          <w:szCs w:val="32"/>
          <w:vertAlign w:val="baseline"/>
        </w:rPr>
      </w:pPr>
    </w:p>
    <w:p w14:paraId="245D8B0B">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5D903A56">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0D9D2F68">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2D603CB3">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2DF8669C">
      <w:pPr>
        <w:pStyle w:val="4"/>
        <w:keepNext w:val="0"/>
        <w:keepLines w:val="0"/>
        <w:widowControl/>
        <w:suppressLineNumbers w:val="0"/>
        <w:spacing w:before="0" w:beforeAutospacing="0" w:after="0" w:afterAutospacing="0" w:line="578" w:lineRule="exact"/>
        <w:ind w:right="0"/>
        <w:jc w:val="center"/>
        <w:rPr>
          <w:rFonts w:hint="default" w:ascii="Times New Roman" w:hAnsi="Times New Roman" w:eastAsia="方正小标宋简体"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rPr>
        <w:t>近三年内无重大违法记录声明函</w:t>
      </w:r>
    </w:p>
    <w:p w14:paraId="0D1DFB6F">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1DBFAE3">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35F210DE">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我公司在参加本次政府采购活动前三年内，在经营活动中没有重大事故、违法记录。</w:t>
      </w:r>
    </w:p>
    <w:p w14:paraId="622F6469">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特此声明！</w:t>
      </w:r>
    </w:p>
    <w:p w14:paraId="1EC8F00E">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3E48DB2">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法定代表人或被授权人签字： </w:t>
      </w:r>
    </w:p>
    <w:p w14:paraId="42F95CC4">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EFCD752">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投标人（公章）： </w:t>
      </w:r>
    </w:p>
    <w:p w14:paraId="0BAD8A97">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84DDF84">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F0F938C">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1C5EDDFE">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295C1F5B">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98D5FFF">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635FF550">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C037D0F">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78398247">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009CFBC">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BD23E04">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3852F850">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eastAsia="黑体" w:cs="Times New Roman"/>
          <w:b w:val="0"/>
          <w:bCs w:val="0"/>
          <w:i w:val="0"/>
          <w:iCs w:val="0"/>
          <w:color w:val="000000"/>
          <w:spacing w:val="0"/>
          <w:w w:val="100"/>
          <w:sz w:val="30"/>
          <w:szCs w:val="30"/>
          <w:vertAlign w:val="baseline"/>
        </w:rPr>
      </w:pPr>
    </w:p>
    <w:p w14:paraId="787AF7BF">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default" w:ascii="Times New Roman" w:hAnsi="Times New Roman" w:eastAsia="方正小标宋简体" w:cs="Times New Roman"/>
          <w:b w:val="0"/>
          <w:bCs w:val="0"/>
          <w:color w:val="000000"/>
          <w:spacing w:val="8"/>
          <w:sz w:val="44"/>
          <w:szCs w:val="44"/>
          <w:lang w:eastAsia="zh-CN"/>
        </w:rPr>
        <w:t>报价文件声明函</w:t>
      </w:r>
    </w:p>
    <w:p w14:paraId="55F6C9A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55BFF07A">
      <w:pPr>
        <w:pStyle w:val="4"/>
        <w:keepNext w:val="0"/>
        <w:keepLines w:val="0"/>
        <w:widowControl/>
        <w:suppressLineNumbers w:val="0"/>
        <w:spacing w:before="0" w:beforeAutospacing="0" w:after="0" w:afterAutospacing="0" w:line="578" w:lineRule="exact"/>
        <w:ind w:left="0" w:right="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71F69567">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我单位提供的报价文件信息真实有效，如有虚假隐瞒情况，愿承担因此产生的所有后果。</w:t>
      </w:r>
    </w:p>
    <w:p w14:paraId="2FB252E9">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特此声明！</w:t>
      </w:r>
    </w:p>
    <w:p w14:paraId="321C225A">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1035E9F7">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法定代表人或被授权人签字： </w:t>
      </w:r>
    </w:p>
    <w:p w14:paraId="6640DDCE">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03B3F0E0">
      <w:pPr>
        <w:pStyle w:val="4"/>
        <w:keepNext w:val="0"/>
        <w:keepLines w:val="0"/>
        <w:widowControl/>
        <w:suppressLineNumbers w:val="0"/>
        <w:spacing w:before="0" w:beforeAutospacing="0" w:after="0" w:afterAutospacing="0" w:line="578" w:lineRule="exact"/>
        <w:ind w:right="0" w:firstLine="640" w:firstLineChars="20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投标人（公章）： </w:t>
      </w:r>
    </w:p>
    <w:p w14:paraId="5136A2EF">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913C8FB">
      <w:pPr>
        <w:pStyle w:val="4"/>
        <w:keepNext w:val="0"/>
        <w:keepLines w:val="0"/>
        <w:widowControl/>
        <w:suppressLineNumbers w:val="0"/>
        <w:spacing w:before="0" w:beforeAutospacing="0" w:after="0" w:afterAutospacing="0" w:line="578" w:lineRule="exact"/>
        <w:ind w:left="0" w:right="0" w:firstLine="420"/>
        <w:jc w:val="center"/>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日期：202</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000000"/>
          <w:spacing w:val="0"/>
          <w:w w:val="100"/>
          <w:sz w:val="32"/>
          <w:szCs w:val="32"/>
          <w:vertAlign w:val="baseline"/>
        </w:rPr>
        <w:t>年</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月</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日</w:t>
      </w:r>
    </w:p>
    <w:p w14:paraId="3463A6DC">
      <w:pPr>
        <w:pStyle w:val="4"/>
        <w:keepNext w:val="0"/>
        <w:keepLines w:val="0"/>
        <w:widowControl/>
        <w:suppressLineNumbers w:val="0"/>
        <w:spacing w:before="0" w:beforeAutospacing="0" w:after="0" w:afterAutospacing="0" w:line="578" w:lineRule="exact"/>
        <w:ind w:left="0" w:right="0" w:firstLine="420"/>
        <w:jc w:val="both"/>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p>
    <w:p w14:paraId="44F717A1">
      <w:pPr>
        <w:rPr>
          <w:rFonts w:hint="default" w:ascii="Times New Roman" w:hAnsi="Times New Roman" w:cs="Times New Roman"/>
        </w:rPr>
      </w:pPr>
    </w:p>
    <w:p w14:paraId="28AE2C72">
      <w:pPr>
        <w:rPr>
          <w:rFonts w:hint="default" w:ascii="Times New Roman" w:hAnsi="Times New Roman" w:cs="Times New Roman"/>
        </w:rPr>
      </w:pPr>
    </w:p>
    <w:p w14:paraId="0390A6B7">
      <w:pPr>
        <w:rPr>
          <w:rFonts w:hint="default" w:ascii="Times New Roman" w:hAnsi="Times New Roman" w:cs="Times New Roman"/>
          <w:lang w:val="en-US" w:eastAsia="zh-CN"/>
        </w:rPr>
      </w:pPr>
      <w:r>
        <w:rPr>
          <w:rFonts w:hint="default" w:ascii="Times New Roman" w:hAnsi="Times New Roman" w:cs="Times New Roman"/>
          <w:lang w:val="en-US" w:eastAsia="zh-CN"/>
        </w:rPr>
        <w:t>.</w:t>
      </w:r>
    </w:p>
    <w:p w14:paraId="12EEA943">
      <w:pPr>
        <w:rPr>
          <w:rFonts w:hint="default" w:ascii="Times New Roman" w:hAnsi="Times New Roman" w:cs="Times New Roman"/>
          <w:lang w:val="en-US" w:eastAsia="zh-CN"/>
        </w:rPr>
      </w:pPr>
    </w:p>
    <w:p w14:paraId="30A4D94B">
      <w:pPr>
        <w:rPr>
          <w:rFonts w:hint="default" w:ascii="Times New Roman" w:hAnsi="Times New Roman" w:cs="Times New Roman"/>
          <w:lang w:val="en-US" w:eastAsia="zh-CN"/>
        </w:rPr>
      </w:pPr>
    </w:p>
    <w:p w14:paraId="31DD9CD6">
      <w:pPr>
        <w:rPr>
          <w:rFonts w:hint="default" w:ascii="Times New Roman" w:hAnsi="Times New Roman" w:cs="Times New Roman"/>
          <w:lang w:val="en-US" w:eastAsia="zh-CN"/>
        </w:rPr>
      </w:pPr>
    </w:p>
    <w:p w14:paraId="0B0B4153">
      <w:pPr>
        <w:rPr>
          <w:rFonts w:hint="default" w:ascii="Times New Roman" w:hAnsi="Times New Roman" w:cs="Times New Roman"/>
          <w:lang w:val="en-US" w:eastAsia="zh-CN"/>
        </w:rPr>
      </w:pPr>
    </w:p>
    <w:p w14:paraId="5DAFCB4D">
      <w:pPr>
        <w:rPr>
          <w:rFonts w:hint="default" w:ascii="Times New Roman" w:hAnsi="Times New Roman" w:cs="Times New Roman"/>
          <w:lang w:val="en-US" w:eastAsia="zh-CN"/>
        </w:rPr>
      </w:pPr>
    </w:p>
    <w:p w14:paraId="374A72F4">
      <w:pPr>
        <w:rPr>
          <w:rFonts w:hint="default" w:ascii="Times New Roman" w:hAnsi="Times New Roman" w:cs="Times New Roman"/>
          <w:lang w:val="en-US" w:eastAsia="zh-CN"/>
        </w:rPr>
      </w:pPr>
    </w:p>
    <w:p w14:paraId="40FD11D5">
      <w:pPr>
        <w:rPr>
          <w:rFonts w:hint="default" w:ascii="Times New Roman" w:hAnsi="Times New Roman" w:cs="Times New Roman"/>
          <w:lang w:val="en-US" w:eastAsia="zh-CN"/>
        </w:rPr>
      </w:pPr>
    </w:p>
    <w:p w14:paraId="14C4DD69">
      <w:pPr>
        <w:rPr>
          <w:rFonts w:hint="default" w:ascii="Times New Roman" w:hAnsi="Times New Roman" w:cs="Times New Roman"/>
          <w:lang w:val="en-US" w:eastAsia="zh-CN"/>
        </w:rPr>
      </w:pPr>
    </w:p>
    <w:p w14:paraId="70D466C9">
      <w:pPr>
        <w:rPr>
          <w:rFonts w:hint="default" w:ascii="Times New Roman" w:hAnsi="Times New Roman" w:cs="Times New Roman"/>
          <w:lang w:val="en-US" w:eastAsia="zh-CN"/>
        </w:rPr>
      </w:pPr>
    </w:p>
    <w:p w14:paraId="59D73CDA">
      <w:pPr>
        <w:rPr>
          <w:rFonts w:hint="default" w:ascii="Times New Roman" w:hAnsi="Times New Roman" w:cs="Times New Roman"/>
          <w:lang w:val="en-US" w:eastAsia="zh-CN"/>
        </w:rPr>
      </w:pPr>
    </w:p>
    <w:p w14:paraId="4A62C275">
      <w:pPr>
        <w:rPr>
          <w:rFonts w:hint="default" w:ascii="Times New Roman" w:hAnsi="Times New Roman" w:cs="Times New Roman"/>
          <w:lang w:val="en-US" w:eastAsia="zh-CN"/>
        </w:rPr>
      </w:pPr>
    </w:p>
    <w:p w14:paraId="60EA8015">
      <w:pPr>
        <w:rPr>
          <w:rFonts w:hint="default" w:ascii="Times New Roman" w:hAnsi="Times New Roman" w:cs="Times New Roman"/>
          <w:lang w:val="en-US" w:eastAsia="zh-CN"/>
        </w:rPr>
      </w:pPr>
    </w:p>
    <w:p w14:paraId="154241D5">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default" w:ascii="Times New Roman" w:hAnsi="Times New Roman" w:eastAsia="方正小标宋简体" w:cs="Times New Roman"/>
          <w:b w:val="0"/>
          <w:bCs w:val="0"/>
          <w:color w:val="000000"/>
          <w:spacing w:val="8"/>
          <w:sz w:val="44"/>
          <w:szCs w:val="44"/>
          <w:lang w:eastAsia="zh-CN"/>
        </w:rPr>
        <w:t>信用查询承诺书</w:t>
      </w:r>
    </w:p>
    <w:p w14:paraId="42432EAA">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4B63D7A">
      <w:pPr>
        <w:spacing w:line="578"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2026年</w:t>
      </w:r>
      <w:r>
        <w:rPr>
          <w:rFonts w:hint="default" w:ascii="Times New Roman" w:hAnsi="Times New Roman" w:eastAsia="仿宋_GB2312" w:cs="Times New Roman"/>
          <w:b w:val="0"/>
          <w:bCs w:val="0"/>
          <w:i w:val="0"/>
          <w:iCs w:val="0"/>
          <w:color w:val="000000"/>
          <w:spacing w:val="0"/>
          <w:w w:val="100"/>
          <w:sz w:val="32"/>
          <w:szCs w:val="32"/>
          <w:vertAlign w:val="baseline"/>
        </w:rPr>
        <w:t>第六届亚洲沙滩运动会</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组委会</w:t>
      </w:r>
      <w:r>
        <w:rPr>
          <w:rFonts w:hint="default" w:ascii="Times New Roman" w:hAnsi="Times New Roman" w:eastAsia="仿宋_GB2312" w:cs="Times New Roman"/>
          <w:sz w:val="32"/>
          <w:szCs w:val="32"/>
        </w:rPr>
        <w:t>：</w:t>
      </w:r>
    </w:p>
    <w:p w14:paraId="417B4E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我单位</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none"/>
        </w:rPr>
        <w:t>供应商名称）</w:t>
      </w:r>
      <w:r>
        <w:rPr>
          <w:rFonts w:hint="default" w:ascii="Times New Roman" w:hAnsi="Times New Roman" w:eastAsia="仿宋_GB2312" w:cs="Times New Roman"/>
          <w:b w:val="0"/>
          <w:bCs w:val="0"/>
          <w:color w:val="auto"/>
          <w:sz w:val="32"/>
          <w:szCs w:val="32"/>
        </w:rPr>
        <w:t>郑重承诺：</w:t>
      </w:r>
    </w:p>
    <w:p w14:paraId="6CB739F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我单位参与你的</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sz w:val="32"/>
          <w:szCs w:val="32"/>
          <w:u w:val="single"/>
          <w:lang w:val="en-US" w:eastAsia="zh-CN"/>
        </w:rPr>
        <w:t xml:space="preserve">            项目</w:t>
      </w:r>
      <w:r>
        <w:rPr>
          <w:rFonts w:hint="default" w:ascii="Times New Roman" w:hAnsi="Times New Roman" w:eastAsia="仿宋_GB2312" w:cs="Times New Roman"/>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年至今未被列入失信被执行人、</w:t>
      </w:r>
      <w:r>
        <w:rPr>
          <w:rFonts w:hint="default" w:ascii="Times New Roman" w:hAnsi="Times New Roman" w:eastAsia="仿宋_GB2312" w:cs="Times New Roman"/>
          <w:b w:val="0"/>
          <w:bCs w:val="0"/>
          <w:color w:val="auto"/>
          <w:sz w:val="32"/>
          <w:szCs w:val="32"/>
          <w:lang w:eastAsia="zh-CN"/>
        </w:rPr>
        <w:t>重大税收违法失信主体</w:t>
      </w:r>
      <w:r>
        <w:rPr>
          <w:rFonts w:hint="default" w:ascii="Times New Roman" w:hAnsi="Times New Roman" w:eastAsia="仿宋_GB2312" w:cs="Times New Roman"/>
          <w:b w:val="0"/>
          <w:bCs w:val="0"/>
          <w:color w:val="auto"/>
          <w:sz w:val="32"/>
          <w:szCs w:val="32"/>
        </w:rPr>
        <w:t>、政府采购严重违法失信行为记录名单。如有虚假承诺，愿承担一切法律责任。</w:t>
      </w:r>
    </w:p>
    <w:p w14:paraId="69742D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特此承诺</w:t>
      </w:r>
      <w:r>
        <w:rPr>
          <w:rFonts w:hint="default" w:ascii="Times New Roman" w:hAnsi="Times New Roman" w:eastAsia="仿宋_GB2312" w:cs="Times New Roman"/>
          <w:b w:val="0"/>
          <w:bCs w:val="0"/>
          <w:color w:val="auto"/>
          <w:sz w:val="32"/>
          <w:szCs w:val="32"/>
          <w:lang w:eastAsia="zh-CN"/>
        </w:rPr>
        <w:t>。</w:t>
      </w:r>
    </w:p>
    <w:p w14:paraId="34002DE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14:paraId="1FA93E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供应商：（填写名称并盖章）</w:t>
      </w:r>
    </w:p>
    <w:p w14:paraId="6CDB19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法定代表人或授权代表：（签字或盖章）</w:t>
      </w:r>
    </w:p>
    <w:p w14:paraId="177B68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年  月  日</w:t>
      </w:r>
    </w:p>
    <w:p w14:paraId="02DC4E2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eastAsia="zh-CN"/>
        </w:rPr>
        <w:t>说明</w:t>
      </w:r>
      <w:r>
        <w:rPr>
          <w:rFonts w:hint="default" w:ascii="Times New Roman" w:hAnsi="Times New Roman" w:eastAsia="仿宋_GB2312" w:cs="Times New Roman"/>
          <w:b w:val="0"/>
          <w:bCs w:val="0"/>
          <w:color w:val="auto"/>
          <w:sz w:val="24"/>
          <w:szCs w:val="24"/>
        </w:rPr>
        <w:t>：</w:t>
      </w:r>
    </w:p>
    <w:p w14:paraId="0796C4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1</w:t>
      </w:r>
      <w:r>
        <w:rPr>
          <w:rFonts w:hint="eastAsia"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b/>
          <w:bCs/>
          <w:color w:val="auto"/>
          <w:sz w:val="24"/>
          <w:szCs w:val="24"/>
        </w:rPr>
        <w:t>信用记录查询渠道：“信用中国”网站（http://www.creditchina.gov.cn/）、中国政府采购网（http://www.ccgp.gov.cn/）等渠道查询相关主体信用记录。</w:t>
      </w:r>
    </w:p>
    <w:p w14:paraId="54E90E8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default" w:ascii="Times New Roman" w:hAnsi="Times New Roman" w:eastAsia="仿宋_GB2312" w:cs="Times New Roman"/>
          <w:b w:val="0"/>
          <w:bCs w:val="0"/>
          <w:color w:val="auto"/>
          <w:sz w:val="24"/>
          <w:szCs w:val="24"/>
          <w:u w:val="none"/>
        </w:rPr>
      </w:pPr>
      <w:r>
        <w:rPr>
          <w:rFonts w:hint="default" w:ascii="Times New Roman" w:hAnsi="Times New Roman" w:eastAsia="仿宋_GB2312" w:cs="Times New Roman"/>
          <w:b w:val="0"/>
          <w:bCs w:val="0"/>
          <w:color w:val="auto"/>
          <w:sz w:val="24"/>
          <w:szCs w:val="24"/>
          <w:u w:val="none"/>
          <w:lang w:val="en-US" w:eastAsia="zh-CN"/>
        </w:rPr>
        <w:t>2</w:t>
      </w:r>
      <w:r>
        <w:rPr>
          <w:rFonts w:hint="eastAsia" w:ascii="Times New Roman" w:hAnsi="Times New Roman" w:eastAsia="仿宋_GB2312" w:cs="Times New Roman"/>
          <w:b w:val="0"/>
          <w:bCs w:val="0"/>
          <w:color w:val="auto"/>
          <w:sz w:val="24"/>
          <w:szCs w:val="24"/>
          <w:u w:val="none"/>
          <w:lang w:val="en-US" w:eastAsia="zh-CN"/>
        </w:rPr>
        <w:t>.</w:t>
      </w:r>
      <w:r>
        <w:rPr>
          <w:rFonts w:hint="default" w:ascii="Times New Roman" w:hAnsi="Times New Roman" w:eastAsia="仿宋_GB2312" w:cs="Times New Roman"/>
          <w:b w:val="0"/>
          <w:bCs w:val="0"/>
          <w:color w:val="auto"/>
          <w:sz w:val="24"/>
          <w:szCs w:val="24"/>
          <w:u w:val="none"/>
        </w:rPr>
        <w:t>被列入失信被执行人、</w:t>
      </w:r>
      <w:r>
        <w:rPr>
          <w:rFonts w:hint="default" w:ascii="Times New Roman" w:hAnsi="Times New Roman" w:eastAsia="仿宋_GB2312" w:cs="Times New Roman"/>
          <w:b w:val="0"/>
          <w:bCs w:val="0"/>
          <w:color w:val="auto"/>
          <w:sz w:val="24"/>
          <w:szCs w:val="24"/>
          <w:u w:val="none"/>
          <w:lang w:eastAsia="zh-CN"/>
        </w:rPr>
        <w:t>重大税收违法失信主体</w:t>
      </w:r>
      <w:r>
        <w:rPr>
          <w:rFonts w:hint="default" w:ascii="Times New Roman" w:hAnsi="Times New Roman" w:eastAsia="仿宋_GB2312" w:cs="Times New Roman"/>
          <w:b w:val="0"/>
          <w:bCs w:val="0"/>
          <w:color w:val="auto"/>
          <w:sz w:val="24"/>
          <w:szCs w:val="24"/>
          <w:u w:val="none"/>
        </w:rPr>
        <w:t>、政府采购严重违法失信行为记录名单及其他不符合《中华人民共和国政府采购法》第二十二条规定条件的供应商，拒绝参与本项目投标。</w:t>
      </w:r>
    </w:p>
    <w:p w14:paraId="4577381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b/>
          <w:bCs/>
          <w:color w:val="auto"/>
          <w:sz w:val="24"/>
          <w:szCs w:val="24"/>
          <w:u w:val="single"/>
          <w:lang w:val="en-US" w:eastAsia="zh-CN"/>
        </w:rPr>
        <w:t>备注：供应商提供的网页截图请参考信用查询示范（查询示范附后）。</w:t>
      </w:r>
      <w:r>
        <w:rPr>
          <w:rFonts w:hint="default" w:ascii="Times New Roman" w:hAnsi="Times New Roman" w:eastAsia="宋体" w:cs="Times New Roman"/>
          <w:b/>
          <w:bCs/>
          <w:color w:val="auto"/>
          <w:sz w:val="24"/>
          <w:szCs w:val="24"/>
          <w:lang w:val="en-US" w:eastAsia="zh-CN"/>
        </w:rPr>
        <w:br w:type="page"/>
      </w:r>
      <w:r>
        <w:rPr>
          <w:rFonts w:hint="default" w:ascii="Times New Roman" w:hAnsi="Times New Roman" w:eastAsia="方正仿宋_GB2312" w:cs="Times New Roman"/>
          <w:b/>
          <w:bCs/>
          <w:color w:val="auto"/>
          <w:sz w:val="24"/>
          <w:highlight w:val="none"/>
        </w:rPr>
        <w:t>查询示范1：失信被执行人</w:t>
      </w:r>
    </w:p>
    <w:p w14:paraId="529A1195">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4543425" cy="3885565"/>
            <wp:effectExtent l="0" t="0" r="0"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4"/>
                    <a:stretch>
                      <a:fillRect/>
                    </a:stretch>
                  </pic:blipFill>
                  <pic:spPr>
                    <a:xfrm>
                      <a:off x="0" y="0"/>
                      <a:ext cx="4543425" cy="3885565"/>
                    </a:xfrm>
                    <a:prstGeom prst="rect">
                      <a:avLst/>
                    </a:prstGeom>
                    <a:noFill/>
                    <a:ln>
                      <a:noFill/>
                    </a:ln>
                  </pic:spPr>
                </pic:pic>
              </a:graphicData>
            </a:graphic>
          </wp:inline>
        </w:drawing>
      </w:r>
    </w:p>
    <w:p w14:paraId="675D5DFC">
      <w:pPr>
        <w:jc w:val="center"/>
        <w:outlineLvl w:val="9"/>
        <w:rPr>
          <w:rFonts w:hint="default" w:ascii="Times New Roman" w:hAnsi="Times New Roman" w:eastAsia="仿宋_GB2312" w:cs="Times New Roman"/>
          <w:b/>
          <w:bCs/>
          <w:color w:val="auto"/>
          <w:sz w:val="24"/>
          <w:highlight w:val="none"/>
          <w:lang w:eastAsia="zh-CN"/>
        </w:rPr>
      </w:pPr>
      <w:r>
        <w:rPr>
          <w:rFonts w:hint="default" w:ascii="Times New Roman" w:hAnsi="Times New Roman" w:eastAsia="仿宋_GB2312" w:cs="Times New Roman"/>
          <w:b/>
          <w:bCs/>
          <w:color w:val="auto"/>
          <w:sz w:val="24"/>
          <w:highlight w:val="none"/>
        </w:rPr>
        <w:t>查询示范2：</w:t>
      </w:r>
      <w:r>
        <w:rPr>
          <w:rFonts w:hint="default" w:ascii="Times New Roman" w:hAnsi="Times New Roman" w:eastAsia="仿宋_GB2312" w:cs="Times New Roman"/>
          <w:b/>
          <w:bCs/>
          <w:color w:val="auto"/>
          <w:sz w:val="24"/>
          <w:highlight w:val="none"/>
          <w:lang w:eastAsia="zh-CN"/>
        </w:rPr>
        <w:t>重大税收违法失信主体</w:t>
      </w:r>
    </w:p>
    <w:p w14:paraId="3BA93363">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4017010" cy="3241040"/>
            <wp:effectExtent l="0" t="0" r="2540" b="6985"/>
            <wp:docPr id="2"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4355382156"/>
                    <pic:cNvPicPr>
                      <a:picLocks noChangeAspect="1"/>
                    </pic:cNvPicPr>
                  </pic:nvPicPr>
                  <pic:blipFill>
                    <a:blip r:embed="rId5"/>
                    <a:stretch>
                      <a:fillRect/>
                    </a:stretch>
                  </pic:blipFill>
                  <pic:spPr>
                    <a:xfrm>
                      <a:off x="0" y="0"/>
                      <a:ext cx="4017010" cy="3241040"/>
                    </a:xfrm>
                    <a:prstGeom prst="rect">
                      <a:avLst/>
                    </a:prstGeom>
                    <a:noFill/>
                    <a:ln>
                      <a:noFill/>
                    </a:ln>
                  </pic:spPr>
                </pic:pic>
              </a:graphicData>
            </a:graphic>
          </wp:inline>
        </w:drawing>
      </w:r>
    </w:p>
    <w:p w14:paraId="33344CBC">
      <w:pPr>
        <w:spacing w:line="360" w:lineRule="auto"/>
        <w:jc w:val="both"/>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br w:type="page"/>
      </w:r>
      <w:r>
        <w:rPr>
          <w:rFonts w:hint="default" w:ascii="Times New Roman" w:hAnsi="Times New Roman" w:cs="Times New Roman"/>
          <w:b/>
          <w:bCs/>
          <w:color w:val="auto"/>
          <w:sz w:val="24"/>
          <w:highlight w:val="none"/>
        </w:rPr>
        <w:t>查询示范</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：政府采购严重违法失信行为记录名单</w:t>
      </w:r>
    </w:p>
    <w:p w14:paraId="17D82452">
      <w:pPr>
        <w:jc w:val="center"/>
        <w:outlineLvl w:val="9"/>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6350"/>
            <wp:docPr id="5"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754355392155"/>
                    <pic:cNvPicPr>
                      <a:picLocks noChangeAspect="1"/>
                    </pic:cNvPicPr>
                  </pic:nvPicPr>
                  <pic:blipFill>
                    <a:blip r:embed="rId6"/>
                    <a:stretch>
                      <a:fillRect/>
                    </a:stretch>
                  </pic:blipFill>
                  <pic:spPr>
                    <a:xfrm>
                      <a:off x="0" y="0"/>
                      <a:ext cx="5199380" cy="4156075"/>
                    </a:xfrm>
                    <a:prstGeom prst="rect">
                      <a:avLst/>
                    </a:prstGeom>
                    <a:noFill/>
                    <a:ln>
                      <a:noFill/>
                    </a:ln>
                  </pic:spPr>
                </pic:pic>
              </a:graphicData>
            </a:graphic>
          </wp:inline>
        </w:drawing>
      </w:r>
    </w:p>
    <w:p w14:paraId="2AE1006D">
      <w:pPr>
        <w:jc w:val="center"/>
        <w:outlineLvl w:val="9"/>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drawing>
          <wp:inline distT="0" distB="0" distL="114300" distR="114300">
            <wp:extent cx="4931410" cy="3223260"/>
            <wp:effectExtent l="0" t="0" r="2540" b="571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931410" cy="3223260"/>
                    </a:xfrm>
                    <a:prstGeom prst="rect">
                      <a:avLst/>
                    </a:prstGeom>
                    <a:noFill/>
                    <a:ln>
                      <a:noFill/>
                    </a:ln>
                  </pic:spPr>
                </pic:pic>
              </a:graphicData>
            </a:graphic>
          </wp:inline>
        </w:drawing>
      </w:r>
    </w:p>
    <w:p w14:paraId="786150B2">
      <w:pPr>
        <w:spacing w:line="578" w:lineRule="exact"/>
        <w:ind w:firstLine="482" w:firstLineChars="200"/>
        <w:jc w:val="center"/>
        <w:rPr>
          <w:rFonts w:hint="default" w:ascii="Times New Roman" w:hAnsi="Times New Roman" w:eastAsia="FangSong_GB2312" w:cs="Times New Roman"/>
          <w:sz w:val="32"/>
          <w:szCs w:val="32"/>
        </w:rPr>
      </w:pPr>
      <w:r>
        <w:rPr>
          <w:rFonts w:hint="default" w:ascii="Times New Roman" w:hAnsi="Times New Roman" w:eastAsia="宋体" w:cs="Times New Roman"/>
          <w:b/>
          <w:bCs/>
          <w:color w:val="auto"/>
          <w:sz w:val="24"/>
          <w:lang w:val="en-US" w:eastAsia="zh-CN"/>
        </w:rPr>
        <w:br w:type="page"/>
      </w:r>
    </w:p>
    <w:p w14:paraId="51A1471E">
      <w:pPr>
        <w:pStyle w:val="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1F000BE">
      <w:pPr>
        <w:pageBreakBefore w:val="0"/>
        <w:overflowPunct/>
        <w:topLinePunct w:val="0"/>
        <w:bidi w:val="0"/>
        <w:spacing w:before="139" w:line="578" w:lineRule="exact"/>
        <w:ind w:left="0"/>
        <w:jc w:val="center"/>
        <w:rPr>
          <w:rFonts w:hint="default" w:ascii="Times New Roman" w:hAnsi="Times New Roman" w:eastAsia="方正小标宋简体" w:cs="Times New Roman"/>
          <w:b w:val="0"/>
          <w:bCs w:val="0"/>
          <w:spacing w:val="3"/>
          <w:position w:val="2"/>
          <w:sz w:val="44"/>
          <w:szCs w:val="44"/>
          <w:lang w:val="en-US" w:eastAsia="zh-CN"/>
        </w:rPr>
      </w:pPr>
      <w:r>
        <w:rPr>
          <w:rFonts w:hint="default" w:ascii="Times New Roman" w:hAnsi="Times New Roman" w:eastAsia="方正小标宋简体" w:cs="Times New Roman"/>
          <w:b w:val="0"/>
          <w:bCs w:val="0"/>
          <w:spacing w:val="3"/>
          <w:position w:val="2"/>
          <w:sz w:val="44"/>
          <w:szCs w:val="44"/>
        </w:rPr>
        <w:t>第六届亚洲沙滩运动会</w:t>
      </w:r>
      <w:r>
        <w:rPr>
          <w:rFonts w:hint="default" w:ascii="Times New Roman" w:hAnsi="Times New Roman" w:eastAsia="方正小标宋简体" w:cs="Times New Roman"/>
          <w:b w:val="0"/>
          <w:bCs w:val="0"/>
          <w:spacing w:val="3"/>
          <w:position w:val="2"/>
          <w:sz w:val="44"/>
          <w:szCs w:val="44"/>
          <w:lang w:val="en-US" w:eastAsia="zh-CN"/>
        </w:rPr>
        <w:t>纪念证书及纪念章</w:t>
      </w:r>
    </w:p>
    <w:p w14:paraId="5574A36A">
      <w:pPr>
        <w:pageBreakBefore w:val="0"/>
        <w:overflowPunct/>
        <w:topLinePunct w:val="0"/>
        <w:bidi w:val="0"/>
        <w:spacing w:before="139" w:line="578" w:lineRule="exact"/>
        <w:ind w:left="0"/>
        <w:jc w:val="center"/>
        <w:rPr>
          <w:rFonts w:hint="default" w:ascii="Times New Roman" w:hAnsi="Times New Roman" w:eastAsia="方正小标宋简体" w:cs="Times New Roman"/>
          <w:b w:val="0"/>
          <w:bCs w:val="0"/>
          <w:spacing w:val="3"/>
          <w:position w:val="2"/>
          <w:sz w:val="44"/>
          <w:szCs w:val="44"/>
          <w:lang w:val="en-US" w:eastAsia="zh-CN"/>
        </w:rPr>
      </w:pPr>
      <w:r>
        <w:rPr>
          <w:rFonts w:hint="default" w:ascii="Times New Roman" w:hAnsi="Times New Roman" w:eastAsia="方正小标宋简体" w:cs="Times New Roman"/>
          <w:b w:val="0"/>
          <w:bCs w:val="0"/>
          <w:spacing w:val="3"/>
          <w:position w:val="2"/>
          <w:sz w:val="44"/>
          <w:szCs w:val="44"/>
          <w:lang w:val="en-US" w:eastAsia="zh-CN"/>
        </w:rPr>
        <w:t>采购制作合同</w:t>
      </w:r>
    </w:p>
    <w:p w14:paraId="5CBFFCDA">
      <w:pPr>
        <w:pageBreakBefore w:val="0"/>
        <w:overflowPunct/>
        <w:topLinePunct w:val="0"/>
        <w:bidi w:val="0"/>
        <w:spacing w:before="139" w:line="578" w:lineRule="exact"/>
        <w:ind w:left="0"/>
        <w:jc w:val="center"/>
        <w:rPr>
          <w:rFonts w:hint="default" w:ascii="Times New Roman" w:hAnsi="Times New Roman" w:eastAsia="仿宋_GB2312" w:cs="Times New Roman"/>
          <w:b w:val="0"/>
          <w:bCs w:val="0"/>
          <w:spacing w:val="3"/>
          <w:position w:val="2"/>
          <w:sz w:val="32"/>
          <w:szCs w:val="32"/>
          <w:lang w:val="en-US" w:eastAsia="zh-CN"/>
        </w:rPr>
      </w:pPr>
      <w:r>
        <w:rPr>
          <w:rFonts w:hint="default" w:ascii="Times New Roman" w:hAnsi="Times New Roman" w:eastAsia="仿宋_GB2312" w:cs="Times New Roman"/>
          <w:b w:val="0"/>
          <w:bCs w:val="0"/>
          <w:spacing w:val="3"/>
          <w:position w:val="2"/>
          <w:sz w:val="32"/>
          <w:szCs w:val="32"/>
          <w:lang w:val="en-US" w:eastAsia="zh-CN"/>
        </w:rPr>
        <w:t>（合同模板）</w:t>
      </w:r>
    </w:p>
    <w:p w14:paraId="5611A149">
      <w:pPr>
        <w:pageBreakBefore w:val="0"/>
        <w:overflowPunct/>
        <w:topLinePunct w:val="0"/>
        <w:bidi w:val="0"/>
        <w:spacing w:line="578" w:lineRule="exact"/>
        <w:rPr>
          <w:rFonts w:hint="default" w:ascii="Times New Roman" w:hAnsi="Times New Roman" w:cs="Times New Roman"/>
          <w:sz w:val="21"/>
        </w:rPr>
      </w:pPr>
    </w:p>
    <w:p w14:paraId="20E52BA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3" w:firstLineChars="200"/>
        <w:jc w:val="both"/>
        <w:textAlignment w:val="baseline"/>
        <w:rPr>
          <w:rFonts w:hint="default" w:ascii="Times New Roman" w:hAnsi="Times New Roman" w:eastAsia="仿宋_GB2312" w:cs="Times New Roman"/>
          <w:b/>
          <w:bCs/>
          <w:snapToGrid w:val="0"/>
          <w:color w:val="000000"/>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zh-CN" w:bidi="ar-SA"/>
        </w:rPr>
        <w:t>甲方：2026年第六届亚洲沙滩运动会组委会</w:t>
      </w:r>
    </w:p>
    <w:p w14:paraId="64BD406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地址：</w:t>
      </w:r>
      <w:r>
        <w:rPr>
          <w:rFonts w:hint="default" w:ascii="Times New Roman" w:hAnsi="Times New Roman" w:eastAsia="仿宋" w:cs="Times New Roman"/>
          <w:color w:val="0C0C0C"/>
          <w:sz w:val="32"/>
          <w:szCs w:val="32"/>
          <w:lang w:val="en-US" w:eastAsia="zh-CN"/>
        </w:rPr>
        <w:t>三亚市天涯区凤凰路155号第六届亚洲沙滩运动会执行工作委员会</w:t>
      </w:r>
    </w:p>
    <w:p w14:paraId="3C93256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授权负责人：</w:t>
      </w:r>
    </w:p>
    <w:p w14:paraId="118BB10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联系人：</w:t>
      </w:r>
    </w:p>
    <w:p w14:paraId="5D6024C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联系电话：</w:t>
      </w:r>
    </w:p>
    <w:p w14:paraId="63C08DC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68" w:firstLine="0"/>
        <w:jc w:val="both"/>
        <w:textAlignment w:val="baseline"/>
        <w:rPr>
          <w:rFonts w:hint="default" w:ascii="Times New Roman" w:hAnsi="Times New Roman" w:eastAsia="仿宋" w:cs="Times New Roman"/>
          <w:snapToGrid w:val="0"/>
          <w:color w:val="000000"/>
          <w:kern w:val="0"/>
          <w:sz w:val="32"/>
          <w:szCs w:val="32"/>
          <w:lang w:val="en-US" w:eastAsia="zh-CN" w:bidi="ar-SA"/>
        </w:rPr>
      </w:pPr>
    </w:p>
    <w:p w14:paraId="11AF254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3" w:firstLineChars="200"/>
        <w:jc w:val="both"/>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zh-CN" w:bidi="ar-SA"/>
        </w:rPr>
        <w:t>乙方：</w:t>
      </w:r>
    </w:p>
    <w:p w14:paraId="6784709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地址：</w:t>
      </w:r>
    </w:p>
    <w:p w14:paraId="656C126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法定代表人：</w:t>
      </w:r>
    </w:p>
    <w:p w14:paraId="07E7275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统一社会信用代码：</w:t>
      </w:r>
    </w:p>
    <w:p w14:paraId="08785CF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授权负责人：</w:t>
      </w:r>
    </w:p>
    <w:p w14:paraId="211BD2A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联系人：</w:t>
      </w:r>
    </w:p>
    <w:p w14:paraId="0F44F77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联系电话：</w:t>
      </w:r>
    </w:p>
    <w:p w14:paraId="41314EC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联系微信：</w:t>
      </w:r>
    </w:p>
    <w:p w14:paraId="0A64296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16" w:right="68" w:firstLine="653"/>
        <w:jc w:val="both"/>
        <w:textAlignment w:val="baseline"/>
        <w:rPr>
          <w:rFonts w:hint="default" w:ascii="Times New Roman" w:hAnsi="Times New Roman" w:eastAsia="仿宋_GB2312" w:cs="Times New Roman"/>
          <w:snapToGrid w:val="0"/>
          <w:color w:val="000000"/>
          <w:kern w:val="0"/>
          <w:sz w:val="32"/>
          <w:szCs w:val="32"/>
          <w:lang w:val="en-US" w:eastAsia="zh-CN" w:bidi="ar-SA"/>
        </w:rPr>
      </w:pPr>
    </w:p>
    <w:p w14:paraId="7DE69E4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黑体" w:cs="Times New Roman"/>
          <w:snapToGrid w:val="0"/>
          <w:color w:val="000000"/>
          <w:kern w:val="0"/>
          <w:sz w:val="32"/>
          <w:szCs w:val="32"/>
          <w:lang w:val="en-US" w:eastAsia="zh-CN" w:bidi="ar-SA"/>
        </w:rPr>
        <w:t>一、定义</w:t>
      </w:r>
    </w:p>
    <w:p w14:paraId="0562258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在本合同中，除非上下文另有说明，下列词语分别具有本条所指含义：</w:t>
      </w:r>
    </w:p>
    <w:p w14:paraId="66072D6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1.“亚沙会组委会”，指2026年第六届亚洲沙滩运动会组委会；“亚沙会执委会”，指2026年第六届亚洲沙滩运动会执行工作委员会；“亚奥理事会”，指亚洲奥林匹克理事会。</w:t>
      </w:r>
    </w:p>
    <w:p w14:paraId="6C927CE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2.“三亚亚沙会”，指2026年第六届亚洲沙滩运动会。</w:t>
      </w:r>
    </w:p>
    <w:p w14:paraId="0064A38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3.“工作日”，指中国法定节假日、休息日之外的日期；“日”指自然日。</w:t>
      </w:r>
    </w:p>
    <w:p w14:paraId="1985817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4.“年”，指日历年；为方便计算，一年按365天计算。</w:t>
      </w:r>
    </w:p>
    <w:p w14:paraId="643E1AA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5.“元”，指中国法定货币人民币。</w:t>
      </w:r>
    </w:p>
    <w:p w14:paraId="0EE5E8B7">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二、采购内容及付款方式</w:t>
      </w:r>
    </w:p>
    <w:p w14:paraId="5FFEBBFC">
      <w:pPr>
        <w:snapToGrid w:val="0"/>
        <w:spacing w:line="55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工作人员（6名专家单独设计聘书）发放定制</w:t>
      </w:r>
      <w:r>
        <w:rPr>
          <w:rFonts w:hint="default" w:ascii="Times New Roman" w:hAnsi="Times New Roman" w:eastAsia="仿宋_GB2312" w:cs="Times New Roman"/>
          <w:sz w:val="32"/>
          <w:szCs w:val="32"/>
        </w:rPr>
        <w:t>纸质工作纪念证书（含配套证书外</w:t>
      </w:r>
      <w:r>
        <w:rPr>
          <w:rFonts w:hint="eastAsia" w:ascii="Times New Roman" w:hAnsi="Times New Roman" w:eastAsia="仿宋_GB2312" w:cs="Times New Roman"/>
          <w:sz w:val="32"/>
          <w:szCs w:val="32"/>
          <w:lang w:val="en-US" w:eastAsia="zh-CN"/>
        </w:rPr>
        <w:t>框</w:t>
      </w:r>
      <w:r>
        <w:rPr>
          <w:rFonts w:hint="default" w:ascii="Times New Roman" w:hAnsi="Times New Roman" w:eastAsia="仿宋_GB2312" w:cs="Times New Roman"/>
          <w:sz w:val="32"/>
          <w:szCs w:val="32"/>
        </w:rPr>
        <w:t>）和纪念章，</w:t>
      </w:r>
      <w:r>
        <w:rPr>
          <w:rFonts w:hint="eastAsia" w:ascii="Times New Roman" w:hAnsi="Times New Roman" w:eastAsia="仿宋_GB2312" w:cs="Times New Roman"/>
          <w:sz w:val="32"/>
          <w:szCs w:val="32"/>
          <w:lang w:val="en-US" w:eastAsia="zh-CN"/>
        </w:rPr>
        <w:t>其中纸质纪念证书为11000份，纪念章为</w:t>
      </w:r>
      <w:r>
        <w:rPr>
          <w:rFonts w:hint="default" w:ascii="Times New Roman" w:hAnsi="Times New Roman" w:eastAsia="仿宋_GB2312" w:cs="Times New Roman"/>
          <w:sz w:val="32"/>
          <w:szCs w:val="32"/>
        </w:rPr>
        <w:t>2560</w:t>
      </w:r>
      <w:r>
        <w:rPr>
          <w:rFonts w:hint="eastAsia"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rPr>
        <w:t>纸质纪念证书落款</w:t>
      </w:r>
      <w:r>
        <w:rPr>
          <w:rFonts w:hint="eastAsia" w:ascii="Times New Roman" w:hAnsi="Times New Roman" w:eastAsia="仿宋_GB2312" w:cs="Times New Roman"/>
          <w:sz w:val="32"/>
          <w:szCs w:val="32"/>
          <w:lang w:val="en-US" w:eastAsia="zh-CN"/>
        </w:rPr>
        <w:t>使</w:t>
      </w:r>
      <w:r>
        <w:rPr>
          <w:rFonts w:hint="default" w:ascii="Times New Roman" w:hAnsi="Times New Roman" w:eastAsia="仿宋_GB2312" w:cs="Times New Roman"/>
          <w:sz w:val="32"/>
          <w:szCs w:val="32"/>
        </w:rPr>
        <w:t>用亚奥理事会主席、组委会主席手签体版本，所有物品均融入亚沙会核心元素，符合国际大型赛事</w:t>
      </w:r>
      <w:r>
        <w:rPr>
          <w:rFonts w:hint="eastAsia" w:ascii="Times New Roman" w:hAnsi="Times New Roman" w:eastAsia="仿宋_GB2312" w:cs="Times New Roman"/>
          <w:sz w:val="32"/>
          <w:szCs w:val="32"/>
          <w:lang w:val="en-US" w:eastAsia="zh-CN"/>
        </w:rPr>
        <w:t>惯例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具体人数以甲方提供为准，据实结算。</w:t>
      </w:r>
    </w:p>
    <w:p w14:paraId="65175F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纸质纪念证书（含双框水晶相框）</w:t>
      </w:r>
    </w:p>
    <w:p w14:paraId="4ADB46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证书内页：</w:t>
      </w:r>
    </w:p>
    <w:p w14:paraId="50FDAD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规格：18.4*26CM，250克优质特种纸，彩色高清印刷</w:t>
      </w:r>
      <w:r>
        <w:rPr>
          <w:rFonts w:hint="default" w:ascii="Times New Roman" w:hAnsi="Times New Roman" w:eastAsia="仿宋_GB2312" w:cs="Times New Roman"/>
          <w:sz w:val="32"/>
          <w:szCs w:val="32"/>
          <w:lang w:eastAsia="zh-CN"/>
        </w:rPr>
        <w:t>。</w:t>
      </w:r>
    </w:p>
    <w:p w14:paraId="4B9FA0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内容：包含亚沙会赛事名称、视觉形象元素、工作人员姓名、亚奥理事会主席及组委会主席手签体落款，排版美观、印刷清晰</w:t>
      </w:r>
      <w:r>
        <w:rPr>
          <w:rFonts w:hint="default" w:ascii="Times New Roman" w:hAnsi="Times New Roman" w:eastAsia="仿宋_GB2312" w:cs="Times New Roman"/>
          <w:sz w:val="32"/>
          <w:szCs w:val="32"/>
          <w:lang w:eastAsia="zh-CN"/>
        </w:rPr>
        <w:t>。</w:t>
      </w:r>
    </w:p>
    <w:p w14:paraId="593232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工艺：裁切整齐、装订牢固，无漏印、错印、纸张破损等问题。</w:t>
      </w:r>
    </w:p>
    <w:p w14:paraId="0814BE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专家聘书：单独设计，材质及工艺同普通纪念证书。</w:t>
      </w:r>
    </w:p>
    <w:p w14:paraId="706564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双框水晶相框：</w:t>
      </w:r>
    </w:p>
    <w:p w14:paraId="759B57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材质：高透水晶玻璃，</w:t>
      </w:r>
      <w:r>
        <w:rPr>
          <w:rFonts w:hint="default" w:ascii="Times New Roman" w:hAnsi="Times New Roman" w:eastAsia="仿宋_GB2312" w:cs="Times New Roman"/>
          <w:sz w:val="32"/>
          <w:szCs w:val="32"/>
          <w:lang w:eastAsia="zh-CN"/>
        </w:rPr>
        <w:t>玻璃边角需打磨圆润。</w:t>
      </w:r>
    </w:p>
    <w:p w14:paraId="4CAF01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规格：21*29.7CM，双框分层贴合，与证书内页无缝适配</w:t>
      </w:r>
      <w:r>
        <w:rPr>
          <w:rFonts w:hint="default" w:ascii="Times New Roman" w:hAnsi="Times New Roman" w:eastAsia="仿宋_GB2312" w:cs="Times New Roman"/>
          <w:sz w:val="32"/>
          <w:szCs w:val="32"/>
          <w:lang w:eastAsia="zh-CN"/>
        </w:rPr>
        <w:t>。</w:t>
      </w:r>
    </w:p>
    <w:p w14:paraId="17A983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工艺：支持烫金/烫银工艺（印制亚沙会会徽、赛事名称），无划痕、气泡，密封性好，能防氧化防潮。</w:t>
      </w:r>
    </w:p>
    <w:p w14:paraId="383923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2.纪念章（含专属礼盒）</w:t>
      </w:r>
    </w:p>
    <w:p w14:paraId="060A6A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材质：国标黄铜镀金</w:t>
      </w:r>
      <w:r>
        <w:rPr>
          <w:rFonts w:hint="default" w:ascii="Times New Roman" w:hAnsi="Times New Roman" w:eastAsia="仿宋_GB2312" w:cs="Times New Roman"/>
          <w:sz w:val="32"/>
          <w:szCs w:val="32"/>
          <w:lang w:eastAsia="zh-CN"/>
        </w:rPr>
        <w:t>。</w:t>
      </w:r>
    </w:p>
    <w:p w14:paraId="2D6DF1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规格：直径</w:t>
      </w:r>
      <w:r>
        <w:rPr>
          <w:rFonts w:hint="eastAsia" w:ascii="Times New Roman" w:hAnsi="Times New Roman" w:eastAsia="仿宋_GB2312" w:cs="Times New Roman"/>
          <w:sz w:val="32"/>
          <w:szCs w:val="32"/>
          <w:lang w:val="en-US" w:eastAsia="zh-CN"/>
        </w:rPr>
        <w:t>不于55</w:t>
      </w:r>
      <w:r>
        <w:rPr>
          <w:rFonts w:hint="default" w:ascii="Times New Roman" w:hAnsi="Times New Roman" w:eastAsia="仿宋_GB2312" w:cs="Times New Roman"/>
          <w:sz w:val="32"/>
          <w:szCs w:val="32"/>
        </w:rPr>
        <w:t>mm，厚度不低于5mm，重量不低于</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0g</w:t>
      </w:r>
      <w:r>
        <w:rPr>
          <w:rFonts w:hint="default" w:ascii="Times New Roman" w:hAnsi="Times New Roman" w:eastAsia="仿宋_GB2312" w:cs="Times New Roman"/>
          <w:sz w:val="32"/>
          <w:szCs w:val="32"/>
          <w:lang w:eastAsia="zh-CN"/>
        </w:rPr>
        <w:t>。</w:t>
      </w:r>
    </w:p>
    <w:p w14:paraId="0F3C02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工艺：</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采用浮雕+珐琅+压铸</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工艺，图案清晰、立体感强，珐琅色彩高温烧制不褪色</w:t>
      </w:r>
      <w:r>
        <w:rPr>
          <w:rFonts w:hint="default" w:ascii="Times New Roman" w:hAnsi="Times New Roman" w:eastAsia="仿宋_GB2312" w:cs="Times New Roman"/>
          <w:sz w:val="32"/>
          <w:szCs w:val="32"/>
          <w:lang w:eastAsia="zh-CN"/>
        </w:rPr>
        <w:t>。</w:t>
      </w:r>
    </w:p>
    <w:p w14:paraId="204B1D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防护处理：整体做封釉+钝化抗氧化处理，</w:t>
      </w:r>
      <w:r>
        <w:rPr>
          <w:rFonts w:hint="default"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无氧化发黑、无指纹残留</w:t>
      </w:r>
      <w:r>
        <w:rPr>
          <w:rFonts w:hint="default" w:ascii="Times New Roman" w:hAnsi="Times New Roman" w:eastAsia="仿宋_GB2312" w:cs="Times New Roman"/>
          <w:sz w:val="32"/>
          <w:szCs w:val="32"/>
          <w:lang w:eastAsia="zh-CN"/>
        </w:rPr>
        <w:t>。</w:t>
      </w:r>
    </w:p>
    <w:p w14:paraId="3F7677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设计要求：正面、背面融入亚沙会会徽、赛事主题及三亚地域元素，设计简洁大气，具有鲜明赛事标识性</w:t>
      </w:r>
      <w:r>
        <w:rPr>
          <w:rFonts w:hint="default" w:ascii="Times New Roman" w:hAnsi="Times New Roman" w:eastAsia="仿宋_GB2312" w:cs="Times New Roman"/>
          <w:sz w:val="32"/>
          <w:szCs w:val="32"/>
          <w:lang w:eastAsia="zh-CN"/>
        </w:rPr>
        <w:t>。</w:t>
      </w:r>
    </w:p>
    <w:p w14:paraId="6DD3A0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专属礼盒：材质优良，内配防潮绒布垫，设计风格与纪念章统一，可印制亚沙会相关标识，包装防摔防滑。</w:t>
      </w:r>
    </w:p>
    <w:p w14:paraId="5BD67A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3.整体要求</w:t>
      </w:r>
    </w:p>
    <w:p w14:paraId="695525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纸质纪念证书与纪念章设计风格统一，紧密结合亚沙会赛事主题及视觉形象规范，突出赛事特色与纪念意义，庄重大气，符合大型国际赛事纪念物品风格。</w:t>
      </w:r>
    </w:p>
    <w:p w14:paraId="0402BA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采购金额</w:t>
      </w:r>
      <w:r>
        <w:rPr>
          <w:rFonts w:hint="default" w:ascii="Times New Roman" w:hAnsi="Times New Roman" w:eastAsia="仿宋_GB2312" w:cs="Times New Roman"/>
          <w:sz w:val="32"/>
          <w:szCs w:val="32"/>
          <w:lang w:val="en-US" w:eastAsia="zh-CN"/>
        </w:rPr>
        <w:t>及付款方式</w:t>
      </w:r>
    </w:p>
    <w:p w14:paraId="137CAF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4.1</w:t>
      </w:r>
      <w:r>
        <w:rPr>
          <w:rFonts w:hint="eastAsia" w:ascii="Times New Roman" w:hAnsi="Times New Roman" w:eastAsia="仿宋_GB2312" w:cs="Times New Roman"/>
          <w:sz w:val="32"/>
          <w:szCs w:val="32"/>
          <w:lang w:val="en-US" w:eastAsia="zh-CN"/>
        </w:rPr>
        <w:t>本项目采购金额：</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元</w:t>
      </w:r>
      <w:r>
        <w:rPr>
          <w:rFonts w:hint="default" w:ascii="Times New Roman" w:hAnsi="Times New Roman" w:eastAsia="仿宋_GB2312" w:cs="Times New Roman"/>
          <w:sz w:val="32"/>
          <w:szCs w:val="32"/>
          <w:lang w:eastAsia="zh-CN"/>
        </w:rPr>
        <w:t>。</w:t>
      </w:r>
    </w:p>
    <w:p w14:paraId="33AEA1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付款方式：</w:t>
      </w:r>
      <w:r>
        <w:rPr>
          <w:rFonts w:hint="default" w:ascii="Times New Roman" w:hAnsi="Times New Roman" w:eastAsia="仿宋_GB2312" w:cs="Times New Roman"/>
          <w:sz w:val="32"/>
          <w:szCs w:val="32"/>
          <w:lang w:val="en-US" w:eastAsia="zh-CN"/>
        </w:rPr>
        <w:t>合同签订后支付30%的货款，</w:t>
      </w:r>
      <w:r>
        <w:rPr>
          <w:rFonts w:hint="default" w:ascii="Times New Roman" w:hAnsi="Times New Roman" w:eastAsia="仿宋_GB2312" w:cs="Times New Roman"/>
          <w:sz w:val="32"/>
          <w:szCs w:val="32"/>
        </w:rPr>
        <w:t>货物全部交付并验收合格后</w:t>
      </w:r>
      <w:r>
        <w:rPr>
          <w:rFonts w:hint="default" w:ascii="Times New Roman" w:hAnsi="Times New Roman" w:eastAsia="仿宋_GB2312" w:cs="Times New Roman"/>
          <w:sz w:val="32"/>
          <w:szCs w:val="32"/>
          <w:lang w:val="en-US" w:eastAsia="zh-CN"/>
        </w:rPr>
        <w:t>支付尾款70%</w:t>
      </w:r>
      <w:r>
        <w:rPr>
          <w:rFonts w:hint="default" w:ascii="Times New Roman" w:hAnsi="Times New Roman" w:eastAsia="仿宋_GB2312" w:cs="Times New Roman"/>
          <w:sz w:val="32"/>
          <w:szCs w:val="32"/>
        </w:rPr>
        <w:t>，供应商在</w:t>
      </w:r>
      <w:r>
        <w:rPr>
          <w:rFonts w:hint="default" w:ascii="Times New Roman" w:hAnsi="Times New Roman" w:eastAsia="仿宋_GB2312" w:cs="Times New Roman"/>
          <w:sz w:val="32"/>
          <w:szCs w:val="32"/>
          <w:lang w:val="en-US" w:eastAsia="zh-CN"/>
        </w:rPr>
        <w:t>每次支付前须</w:t>
      </w:r>
      <w:r>
        <w:rPr>
          <w:rFonts w:hint="default" w:ascii="Times New Roman" w:hAnsi="Times New Roman" w:eastAsia="仿宋_GB2312" w:cs="Times New Roman"/>
          <w:sz w:val="32"/>
          <w:szCs w:val="32"/>
        </w:rPr>
        <w:t>提供合法有效发票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在发票提供后20</w:t>
      </w:r>
      <w:r>
        <w:rPr>
          <w:rFonts w:hint="default" w:ascii="Times New Roman" w:hAnsi="Times New Roman" w:eastAsia="仿宋_GB2312" w:cs="Times New Roman"/>
          <w:sz w:val="32"/>
          <w:szCs w:val="32"/>
        </w:rPr>
        <w:t>个工作日内支付全额货款</w:t>
      </w:r>
      <w:r>
        <w:rPr>
          <w:rFonts w:hint="default" w:ascii="Times New Roman" w:hAnsi="Times New Roman" w:eastAsia="仿宋_GB2312" w:cs="Times New Roman"/>
          <w:sz w:val="32"/>
          <w:szCs w:val="32"/>
          <w:lang w:eastAsia="zh-CN"/>
        </w:rPr>
        <w:t>，如因财政审批原因导致延迟付款的，不视为</w:t>
      </w:r>
      <w:r>
        <w:rPr>
          <w:rFonts w:hint="default" w:ascii="Times New Roman" w:hAnsi="Times New Roman" w:eastAsia="仿宋_GB2312" w:cs="Times New Roman"/>
          <w:sz w:val="32"/>
          <w:szCs w:val="32"/>
          <w:lang w:val="en-US" w:eastAsia="zh-CN"/>
        </w:rPr>
        <w:t>执委会</w:t>
      </w:r>
      <w:r>
        <w:rPr>
          <w:rFonts w:hint="default" w:ascii="Times New Roman" w:hAnsi="Times New Roman" w:eastAsia="仿宋_GB2312" w:cs="Times New Roman"/>
          <w:sz w:val="32"/>
          <w:szCs w:val="32"/>
          <w:lang w:eastAsia="zh-CN"/>
        </w:rPr>
        <w:t>违约，</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不得向</w:t>
      </w:r>
      <w:r>
        <w:rPr>
          <w:rFonts w:hint="default" w:ascii="Times New Roman" w:hAnsi="Times New Roman" w:eastAsia="仿宋_GB2312" w:cs="Times New Roman"/>
          <w:sz w:val="32"/>
          <w:szCs w:val="32"/>
          <w:lang w:val="en-US" w:eastAsia="zh-CN"/>
        </w:rPr>
        <w:t>执委会</w:t>
      </w:r>
      <w:r>
        <w:rPr>
          <w:rFonts w:hint="default" w:ascii="Times New Roman" w:hAnsi="Times New Roman" w:eastAsia="仿宋_GB2312" w:cs="Times New Roman"/>
          <w:sz w:val="32"/>
          <w:szCs w:val="32"/>
          <w:lang w:eastAsia="zh-CN"/>
        </w:rPr>
        <w:t>追究任何责任。</w:t>
      </w:r>
      <w:r>
        <w:rPr>
          <w:rFonts w:hint="default" w:ascii="Times New Roman" w:hAnsi="Times New Roman" w:eastAsia="仿宋_GB2312" w:cs="Times New Roman"/>
          <w:sz w:val="32"/>
          <w:szCs w:val="32"/>
          <w:lang w:val="en-US" w:eastAsia="zh-CN"/>
        </w:rPr>
        <w:t>未提供合法有效发票的，</w:t>
      </w:r>
      <w:r>
        <w:rPr>
          <w:rFonts w:hint="default" w:ascii="Times New Roman" w:hAnsi="Times New Roman" w:eastAsia="仿宋_GB2312" w:cs="Times New Roman"/>
          <w:sz w:val="32"/>
          <w:szCs w:val="32"/>
          <w:lang w:eastAsia="zh-CN"/>
        </w:rPr>
        <w:t>执委会</w:t>
      </w:r>
      <w:r>
        <w:rPr>
          <w:rFonts w:hint="default" w:ascii="Times New Roman" w:hAnsi="Times New Roman" w:eastAsia="仿宋_GB2312" w:cs="Times New Roman"/>
          <w:sz w:val="32"/>
          <w:szCs w:val="32"/>
        </w:rPr>
        <w:t>有权延迟付款。</w:t>
      </w:r>
    </w:p>
    <w:p w14:paraId="2C5DE5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5.质量验收及售后服务</w:t>
      </w:r>
    </w:p>
    <w:p w14:paraId="5E13B5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验收标准：按采购需求及样品标准执行，数量准确、无瑕疵、包装完好</w:t>
      </w:r>
      <w:r>
        <w:rPr>
          <w:rFonts w:hint="default" w:ascii="Times New Roman" w:hAnsi="Times New Roman" w:eastAsia="仿宋_GB2312" w:cs="Times New Roman"/>
          <w:sz w:val="32"/>
          <w:szCs w:val="32"/>
          <w:lang w:eastAsia="zh-CN"/>
        </w:rPr>
        <w:t>。</w:t>
      </w:r>
    </w:p>
    <w:p w14:paraId="6032A1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5.2售</w:t>
      </w:r>
      <w:r>
        <w:rPr>
          <w:rFonts w:hint="default" w:ascii="Times New Roman" w:hAnsi="Times New Roman" w:eastAsia="仿宋_GB2312" w:cs="Times New Roman"/>
          <w:sz w:val="32"/>
          <w:szCs w:val="32"/>
        </w:rPr>
        <w:t>后服务：供应商需3个工作日内免费更换</w:t>
      </w:r>
      <w:r>
        <w:rPr>
          <w:rFonts w:hint="default" w:ascii="Times New Roman" w:hAnsi="Times New Roman" w:eastAsia="仿宋_GB2312" w:cs="Times New Roman"/>
          <w:sz w:val="32"/>
          <w:szCs w:val="32"/>
          <w:lang w:eastAsia="zh-CN"/>
        </w:rPr>
        <w:t>。</w:t>
      </w:r>
    </w:p>
    <w:p w14:paraId="455904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运输过程中造成的货物破损，由供应商负责免费补发。</w:t>
      </w:r>
    </w:p>
    <w:p w14:paraId="03DAB17B">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三、无市场开发权</w:t>
      </w:r>
    </w:p>
    <w:p w14:paraId="4F562DE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2355288C">
      <w:pPr>
        <w:keepNext w:val="0"/>
        <w:keepLines w:val="0"/>
        <w:pageBreakBefore w:val="0"/>
        <w:widowControl w:val="0"/>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2.乙方承诺，将严格遵守三亚亚沙会标志保护和知识产权保护等方面的法律法规和市场开发的相关规则，坚持依法诚信经营，全面履行合同义务；未经权利人许可，不得从事以下行为：</w:t>
      </w:r>
    </w:p>
    <w:p w14:paraId="413CAD8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2.1自行或者协助任何第三方为商业目的（含潜在商业目的）使用三亚亚沙会标志或近似标志。</w:t>
      </w:r>
    </w:p>
    <w:p w14:paraId="0A15A00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5756DFB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2.3自行或协助任何第三方干扰亚奥理事会或亚沙会组委会市场开发合作伙伴等有权主体的市场开发活动。</w:t>
      </w:r>
    </w:p>
    <w:p w14:paraId="2FBD18D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2.4自行或协助任何第三方从事与三亚亚沙会参赛运动员、教练员、官员有关的任何其他形式的市场开发活动。</w:t>
      </w:r>
    </w:p>
    <w:p w14:paraId="77E6F40B">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2DE3CBD6">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4.本条约定自本合同生效之日起即应履行，长期有效，并且不受本合同期限届满、提前终止或本合同中其他条款的无效或履行完毕等情形的影响。</w:t>
      </w:r>
    </w:p>
    <w:p w14:paraId="4B97E2F0">
      <w:pPr>
        <w:pStyle w:val="2"/>
        <w:keepNext w:val="0"/>
        <w:keepLines w:val="0"/>
        <w:pageBreakBefore w:val="0"/>
        <w:widowControl/>
        <w:kinsoku w:val="0"/>
        <w:wordWrap/>
        <w:overflowPunct/>
        <w:topLinePunct w:val="0"/>
        <w:bidi w:val="0"/>
        <w:adjustRightInd w:val="0"/>
        <w:snapToGrid w:val="0"/>
        <w:spacing w:line="578" w:lineRule="exact"/>
        <w:ind w:left="0" w:righ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四、可持续发展</w:t>
      </w:r>
    </w:p>
    <w:p w14:paraId="004DF2A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4796E5E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2.乙方应确保其依据本合同提供的产品/服务符合甲方可持续发展相关政策与指南，并与甲方紧密合作，确保甲方实现三亚亚沙会关于可持续发展的目标。</w:t>
      </w:r>
    </w:p>
    <w:p w14:paraId="27C79B0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3.乙方承诺将在履行本合同过程中降低资源和能源消耗，减少污染，保护自然生态，促进环境友好；保障劳动者权益、不得强制劳动，不得贪污贿赂/商业贿赂，保护公平竞争，促进社会和谐。</w:t>
      </w:r>
    </w:p>
    <w:p w14:paraId="05753230">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五、保密义务</w:t>
      </w:r>
    </w:p>
    <w:p w14:paraId="4CF8CD07">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2"/>
          <w:sz w:val="32"/>
          <w:szCs w:val="32"/>
          <w:lang w:val="en-US" w:eastAsia="zh-CN" w:bidi="ar"/>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29768C53">
      <w:pPr>
        <w:keepNext w:val="0"/>
        <w:keepLines w:val="0"/>
        <w:pageBreakBefore w:val="0"/>
        <w:widowControl w:val="0"/>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2.乙方可仅为本合同目的向其确有知悉必要的员工披露甲方提供的保密资料，但同时须指示其员工遵守本条规定的保密及不披露义务。乙方应仅为本合同目的而复制和使用保密资料。</w:t>
      </w:r>
    </w:p>
    <w:p w14:paraId="65AF07A6">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3.本合同保密范围，即为亚沙会组委会保密信息，包括但不限于亚沙会组委会的具有保密性质的信息、文件和资料，无论其表现形式如何，也无论通过何种方式取得，包括但不限于：</w:t>
      </w:r>
    </w:p>
    <w:p w14:paraId="4D2949E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3.1本合同全部条款或因履行本合同或在本合同履行期间获得的或收到的具有保密性质的信息、文件和资料。</w:t>
      </w:r>
    </w:p>
    <w:p w14:paraId="5635932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3.2与亚沙会组委会的事务、运作、活动、计划和决策等相关的信息，包括但不限于所有与三亚亚沙会相关的法律、财务、技术、经营、商业和创作信息。</w:t>
      </w:r>
    </w:p>
    <w:p w14:paraId="19DA866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3.3与三亚亚沙会人员相关的所有信息。</w:t>
      </w:r>
    </w:p>
    <w:p w14:paraId="0DC21BE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3.4与三亚亚沙会合作伙伴相关的所有信息。</w:t>
      </w:r>
    </w:p>
    <w:p w14:paraId="7E67954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3.5涉及亚沙会组委会的所有商业秘密、专有技术、技术参数、工艺、流程和方法等。</w:t>
      </w:r>
    </w:p>
    <w:p w14:paraId="12A7224E">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3.6乙方受托工作中涉及的一切不对外公开或者没有对外公开的信息。</w:t>
      </w:r>
    </w:p>
    <w:p w14:paraId="21B7ACCF">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E94B825">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58F95C3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6.乙方对于本合同的签订、履行负有保密义务，非经甲方（亚沙会组委会）书面同意，乙方不得向合同双方当事人之外的任何第三方披露合同内容，并不得以甲方合作伙伴、供应商、服务商等各种名义对外宣传。</w:t>
      </w:r>
    </w:p>
    <w:p w14:paraId="2211464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违反本条款约定的保密义务，乙方应立即停止侵害、消除影响、赔礼道歉，并按合同总金额的百分之三十【30%】支付违约金，如实际损失超过前述违约金的，乙方需赔偿超过违约金部分的实际损失。</w:t>
      </w:r>
    </w:p>
    <w:p w14:paraId="377A1894">
      <w:pPr>
        <w:pStyle w:val="2"/>
        <w:keepNext w:val="0"/>
        <w:keepLines w:val="0"/>
        <w:pageBreakBefore w:val="0"/>
        <w:widowControl/>
        <w:kinsoku w:val="0"/>
        <w:wordWrap/>
        <w:overflowPunct/>
        <w:topLinePunct w:val="0"/>
        <w:bidi w:val="0"/>
        <w:adjustRightInd w:val="0"/>
        <w:snapToGrid w:val="0"/>
        <w:spacing w:line="578" w:lineRule="exact"/>
        <w:ind w:left="0" w:righ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六、知识产权</w:t>
      </w:r>
    </w:p>
    <w:p w14:paraId="3B13C1A5">
      <w:pPr>
        <w:keepNext w:val="0"/>
        <w:keepLines w:val="0"/>
        <w:pageBreakBefore w:val="0"/>
        <w:widowControl w:val="0"/>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103085A8">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54D39507">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596E25B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4.如乙方发现任何交付成果的知识产权可能有瑕疵，应立即书面通知甲方，并立即采取一切必要措施使交付成果合法化。</w:t>
      </w:r>
    </w:p>
    <w:p w14:paraId="4CCC0F2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5.本条规定自本合同生效之日起即应履行，长期有效，并且不受本合同届满、提前终止或本合同中其他条款的无效或履行完毕等情形的影响。</w:t>
      </w:r>
    </w:p>
    <w:p w14:paraId="1E7B21FB">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七、合同的转让、变更及解除</w:t>
      </w:r>
    </w:p>
    <w:p w14:paraId="3A5BD812">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1.未经甲方事先书面同意，乙方不得将本合同的权利或义务全部或部分转移给第三人。</w:t>
      </w:r>
    </w:p>
    <w:p w14:paraId="60A35FF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2.经审批，且双方协商一致，可以变更、解除本合同。任何一方欲变更、解除本合同，必须提前15日以书面形式提出，双方协商一致后签署补充合同。</w:t>
      </w:r>
    </w:p>
    <w:p w14:paraId="4C423F15">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3.乙方有下列情形之一的，甲方可以解除本合同：</w:t>
      </w:r>
    </w:p>
    <w:p w14:paraId="15CEF6C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3.1因不可抗力致使不能实现本合同的目的。</w:t>
      </w:r>
    </w:p>
    <w:p w14:paraId="15BC5A8D">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3.2在履行期限届满之前，乙方明确表示或者以自己的行为表明不履行主要债务。</w:t>
      </w:r>
    </w:p>
    <w:p w14:paraId="4906BFC9">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3.3乙方迟延履行主要义务，经甲方催告后在合理期限内【15日】仍未履行。</w:t>
      </w:r>
    </w:p>
    <w:p w14:paraId="1603DF1B">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3.4乙方迟延履行义务或者有其他违约行为致使不能实现合同目的。</w:t>
      </w:r>
    </w:p>
    <w:p w14:paraId="1F577D9B">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3.5法律规定或本合同约定的其他情形。</w:t>
      </w:r>
    </w:p>
    <w:p w14:paraId="5F3891E9">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八、违约责任</w:t>
      </w:r>
    </w:p>
    <w:p w14:paraId="6467D2C0">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0"/>
          <w:sz w:val="32"/>
          <w:szCs w:val="32"/>
          <w:lang w:val="en-US" w:eastAsia="zh-CN" w:bidi="ar-SA"/>
        </w:rPr>
        <w:t>1.</w:t>
      </w:r>
      <w:r>
        <w:rPr>
          <w:rFonts w:hint="default" w:ascii="Times New Roman" w:hAnsi="Times New Roman" w:eastAsia="仿宋_GB2312" w:cs="Times New Roman"/>
          <w:snapToGrid w:val="0"/>
          <w:color w:val="000000"/>
          <w:kern w:val="2"/>
          <w:sz w:val="32"/>
          <w:szCs w:val="32"/>
          <w:lang w:val="en-US" w:eastAsia="zh-CN" w:bidi="ar"/>
        </w:rPr>
        <w:t>本合同签订后，任何一方不履行或不完全履行本合同约定条款的，即构成违约。任何一方违约时，守约方有权要求违约方继续履行本合同，同时有权要求违约方支付违约金。</w:t>
      </w:r>
    </w:p>
    <w:p w14:paraId="4E8E4716">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2.如果乙方未能按照本合同约定履行义务，甲方有权要求其承担合同总价款【10%】的违约金。</w:t>
      </w:r>
    </w:p>
    <w:p w14:paraId="6C0B87B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31115E33">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EE4175D">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九、不可抗力</w:t>
      </w:r>
    </w:p>
    <w:p w14:paraId="2B0C13FF">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napToGrid w:val="0"/>
          <w:color w:val="000000"/>
          <w:kern w:val="2"/>
          <w:sz w:val="32"/>
          <w:szCs w:val="32"/>
          <w:lang w:val="en-US" w:eastAsia="zh-CN" w:bidi="ar"/>
        </w:rPr>
        <w:t>1.不可抗力是指因无法预见、无法避免且无法克服之原因发生的事项，包括但不限于地震、台风、海啸、瘟疫、火灾、洪水、重大疫情、政府行为、战争、恐怖袭击、蓄意破坏等客观情况。</w:t>
      </w:r>
    </w:p>
    <w:p w14:paraId="5DFD9257">
      <w:pPr>
        <w:keepNext w:val="0"/>
        <w:keepLines w:val="0"/>
        <w:pageBreakBefore w:val="0"/>
        <w:widowControl w:val="0"/>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2.本合同项下任何一方对于因不可抗力致使本合同不能履行或不能全部履行而给对方造成的任何损失不承担违约责任。</w:t>
      </w:r>
    </w:p>
    <w:p w14:paraId="666AE2A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44973730">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4.不可抗力影响因素消失以后，双方应协商是否继续履行合同。如果不可抗力因素对合同一方的义务产生实质性、无法补救的影响，导致合同已无法履行，双方应通过书面形式终止本合同。</w:t>
      </w:r>
    </w:p>
    <w:p w14:paraId="5D2C9FE5">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4054BE0B">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textAlignment w:val="baseline"/>
        <w:outlineLvl w:val="1"/>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十、争议解决</w:t>
      </w:r>
    </w:p>
    <w:p w14:paraId="6E1DC364">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1.本合同应适用中国法律并应根据中国法律解释。</w:t>
      </w:r>
    </w:p>
    <w:p w14:paraId="7F93C844">
      <w:pPr>
        <w:keepNext w:val="0"/>
        <w:keepLines w:val="0"/>
        <w:pageBreakBefore w:val="0"/>
        <w:widowControl w:val="0"/>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r>
        <w:rPr>
          <w:rFonts w:hint="default" w:ascii="Times New Roman" w:hAnsi="Times New Roman" w:eastAsia="仿宋_GB2312" w:cs="Times New Roman"/>
          <w:snapToGrid w:val="0"/>
          <w:color w:val="000000"/>
          <w:kern w:val="0"/>
          <w:sz w:val="32"/>
          <w:szCs w:val="32"/>
          <w:lang w:val="en-US" w:eastAsia="zh-CN" w:bidi="ar-SA"/>
        </w:rPr>
        <w:t>。</w:t>
      </w:r>
    </w:p>
    <w:p w14:paraId="6E3EAD9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3.因本合同引起的或与本合同有关的任何争议，双方应当协商解决。经双方协商不能解决的，任何一方均可向甲方所在地有管辖权的人民法院提起诉讼。</w:t>
      </w:r>
    </w:p>
    <w:p w14:paraId="5D7E4A6E">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十一、审计与监督</w:t>
      </w:r>
    </w:p>
    <w:p w14:paraId="2033906A">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乙方应自觉接受审计与监督，并确保合同履行过程中无违法违规行为，不侵犯任何第三方的合法权益。</w:t>
      </w:r>
    </w:p>
    <w:p w14:paraId="0AF9A678">
      <w:pPr>
        <w:pStyle w:val="2"/>
        <w:keepNext w:val="0"/>
        <w:keepLines w:val="0"/>
        <w:pageBreakBefore w:val="0"/>
        <w:widowControl/>
        <w:kinsoku w:val="0"/>
        <w:wordWrap/>
        <w:overflowPunct/>
        <w:topLinePunct w:val="0"/>
        <w:bidi w:val="0"/>
        <w:adjustRightInd w:val="0"/>
        <w:snapToGrid w:val="0"/>
        <w:spacing w:line="578" w:lineRule="exact"/>
        <w:ind w:left="0" w:firstLine="640" w:firstLineChars="200"/>
        <w:jc w:val="both"/>
        <w:textAlignment w:val="baseline"/>
        <w:outlineLvl w:val="9"/>
        <w:rPr>
          <w:rFonts w:hint="default" w:ascii="Times New Roman" w:hAnsi="Times New Roman" w:eastAsia="黑体" w:cs="Times New Roman"/>
          <w:b w:val="0"/>
          <w:bCs w:val="0"/>
          <w:snapToGrid w:val="0"/>
          <w:color w:val="000000"/>
          <w:kern w:val="0"/>
          <w:sz w:val="32"/>
          <w:szCs w:val="32"/>
          <w:lang w:val="en-US" w:eastAsia="zh-CN" w:bidi="ar-SA"/>
        </w:rPr>
      </w:pPr>
      <w:r>
        <w:rPr>
          <w:rFonts w:hint="default" w:ascii="Times New Roman" w:hAnsi="Times New Roman" w:eastAsia="黑体" w:cs="Times New Roman"/>
          <w:b w:val="0"/>
          <w:bCs w:val="0"/>
          <w:snapToGrid w:val="0"/>
          <w:color w:val="000000"/>
          <w:kern w:val="0"/>
          <w:sz w:val="32"/>
          <w:szCs w:val="32"/>
          <w:lang w:val="en-US" w:eastAsia="zh-CN" w:bidi="ar-SA"/>
        </w:rPr>
        <w:t>十二、其他</w:t>
      </w:r>
    </w:p>
    <w:p w14:paraId="36AB8E1C">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1.本合同由甲乙双方签署之日起生效，有效期至【】。</w:t>
      </w:r>
    </w:p>
    <w:p w14:paraId="6CFD00E8">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2.对本合同的任何修改和补充均应以补充合同的形式作出，由双方签署后生效。本合同的附件、补充合同与本合同具有同等法律效力。</w:t>
      </w:r>
    </w:p>
    <w:p w14:paraId="57CDD4E1">
      <w:pPr>
        <w:pStyle w:val="2"/>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3.本合同一式【陆】份，甲方执肆份，乙方执【贰】份，各份具有同等法律效力。</w:t>
      </w:r>
    </w:p>
    <w:p w14:paraId="2F32822E">
      <w:pPr>
        <w:pageBreakBefore w:val="0"/>
        <w:overflowPunct/>
        <w:topLinePunct w:val="0"/>
        <w:bidi w:val="0"/>
        <w:spacing w:line="578" w:lineRule="exact"/>
        <w:rPr>
          <w:rFonts w:hint="default" w:ascii="Times New Roman" w:hAnsi="Times New Roman" w:cs="Times New Roman"/>
          <w:sz w:val="21"/>
        </w:rPr>
      </w:pPr>
    </w:p>
    <w:p w14:paraId="647D987B">
      <w:pPr>
        <w:pStyle w:val="2"/>
        <w:pageBreakBefore w:val="0"/>
        <w:overflowPunct/>
        <w:topLinePunct w:val="0"/>
        <w:bidi w:val="0"/>
        <w:spacing w:before="78" w:line="578" w:lineRule="exact"/>
        <w:ind w:left="31"/>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5"/>
          <w:sz w:val="32"/>
          <w:szCs w:val="32"/>
        </w:rPr>
        <w:t>甲方（盖章</w:t>
      </w:r>
      <w:r>
        <w:rPr>
          <w:rFonts w:hint="default" w:ascii="Times New Roman" w:hAnsi="Times New Roman" w:eastAsia="仿宋_GB2312" w:cs="Times New Roman"/>
          <w:b/>
          <w:bCs/>
          <w:spacing w:val="-56"/>
          <w:sz w:val="32"/>
          <w:szCs w:val="32"/>
        </w:rPr>
        <w:t>）：</w:t>
      </w:r>
      <w:r>
        <w:rPr>
          <w:rFonts w:hint="default" w:ascii="Times New Roman" w:hAnsi="Times New Roman" w:eastAsia="仿宋_GB2312" w:cs="Times New Roman"/>
          <w:b/>
          <w:bCs/>
          <w:spacing w:val="-5"/>
          <w:sz w:val="32"/>
          <w:szCs w:val="32"/>
        </w:rPr>
        <w:t>202</w:t>
      </w:r>
      <w:r>
        <w:rPr>
          <w:rFonts w:hint="default" w:ascii="Times New Roman" w:hAnsi="Times New Roman" w:eastAsia="仿宋_GB2312" w:cs="Times New Roman"/>
          <w:b/>
          <w:bCs/>
          <w:spacing w:val="-5"/>
          <w:sz w:val="32"/>
          <w:szCs w:val="32"/>
          <w:lang w:val="en-US" w:eastAsia="zh-CN"/>
        </w:rPr>
        <w:t>6</w:t>
      </w:r>
      <w:r>
        <w:rPr>
          <w:rFonts w:hint="default" w:ascii="Times New Roman" w:hAnsi="Times New Roman" w:eastAsia="仿宋_GB2312" w:cs="Times New Roman"/>
          <w:b/>
          <w:bCs/>
          <w:spacing w:val="-5"/>
          <w:sz w:val="32"/>
          <w:szCs w:val="32"/>
        </w:rPr>
        <w:t>年第六届亚洲沙滩运动会</w:t>
      </w:r>
      <w:r>
        <w:rPr>
          <w:rFonts w:hint="default" w:ascii="Times New Roman" w:hAnsi="Times New Roman" w:eastAsia="仿宋_GB2312" w:cs="Times New Roman"/>
          <w:b/>
          <w:bCs/>
          <w:spacing w:val="-6"/>
          <w:sz w:val="32"/>
          <w:szCs w:val="32"/>
        </w:rPr>
        <w:t>组委会</w:t>
      </w:r>
    </w:p>
    <w:p w14:paraId="684CF3FC">
      <w:pPr>
        <w:pStyle w:val="2"/>
        <w:pageBreakBefore w:val="0"/>
        <w:overflowPunct/>
        <w:topLinePunct w:val="0"/>
        <w:bidi w:val="0"/>
        <w:spacing w:before="180" w:line="578" w:lineRule="exact"/>
        <w:rPr>
          <w:rFonts w:hint="default" w:ascii="Times New Roman" w:hAnsi="Times New Roman" w:cs="Times New Roman"/>
          <w:sz w:val="32"/>
          <w:szCs w:val="32"/>
        </w:rPr>
      </w:pPr>
      <w:r>
        <w:rPr>
          <w:rFonts w:hint="default" w:ascii="Times New Roman" w:hAnsi="Times New Roman" w:cs="Times New Roman"/>
          <w:spacing w:val="-2"/>
          <w:sz w:val="32"/>
          <w:szCs w:val="32"/>
        </w:rPr>
        <w:t>授权负责人（签字</w:t>
      </w:r>
      <w:r>
        <w:rPr>
          <w:rFonts w:hint="default" w:ascii="Times New Roman" w:hAnsi="Times New Roman" w:cs="Times New Roman"/>
          <w:spacing w:val="-68"/>
          <w:sz w:val="32"/>
          <w:szCs w:val="32"/>
        </w:rPr>
        <w:t>）：</w:t>
      </w:r>
    </w:p>
    <w:p w14:paraId="1FC34E7A">
      <w:pPr>
        <w:pStyle w:val="2"/>
        <w:pageBreakBefore w:val="0"/>
        <w:overflowPunct/>
        <w:topLinePunct w:val="0"/>
        <w:bidi w:val="0"/>
        <w:spacing w:before="179" w:line="578" w:lineRule="exact"/>
        <w:ind w:left="5"/>
        <w:rPr>
          <w:rFonts w:hint="default" w:ascii="Times New Roman" w:hAnsi="Times New Roman" w:cs="Times New Roman"/>
          <w:spacing w:val="-5"/>
          <w:sz w:val="32"/>
          <w:szCs w:val="32"/>
        </w:rPr>
      </w:pPr>
      <w:r>
        <w:rPr>
          <w:rFonts w:hint="default" w:ascii="Times New Roman" w:hAnsi="Times New Roman" w:cs="Times New Roman"/>
          <w:spacing w:val="-5"/>
          <w:sz w:val="32"/>
          <w:szCs w:val="32"/>
        </w:rPr>
        <w:t>签署日期：</w:t>
      </w:r>
    </w:p>
    <w:p w14:paraId="79AFE5BC">
      <w:pPr>
        <w:pStyle w:val="2"/>
        <w:pageBreakBefore w:val="0"/>
        <w:overflowPunct/>
        <w:topLinePunct w:val="0"/>
        <w:bidi w:val="0"/>
        <w:spacing w:before="179" w:line="578" w:lineRule="exact"/>
        <w:ind w:left="5"/>
        <w:rPr>
          <w:rFonts w:hint="default" w:ascii="Times New Roman" w:hAnsi="Times New Roman" w:cs="Times New Roman"/>
          <w:spacing w:val="-5"/>
          <w:sz w:val="32"/>
          <w:szCs w:val="32"/>
        </w:rPr>
      </w:pPr>
    </w:p>
    <w:p w14:paraId="59AF835D">
      <w:pPr>
        <w:pStyle w:val="2"/>
        <w:pageBreakBefore w:val="0"/>
        <w:overflowPunct/>
        <w:topLinePunct w:val="0"/>
        <w:bidi w:val="0"/>
        <w:spacing w:before="78" w:line="578" w:lineRule="exact"/>
        <w:ind w:left="17"/>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5"/>
          <w:sz w:val="32"/>
          <w:szCs w:val="32"/>
        </w:rPr>
        <w:t>乙方（盖章</w:t>
      </w:r>
      <w:r>
        <w:rPr>
          <w:rFonts w:hint="default" w:ascii="Times New Roman" w:hAnsi="Times New Roman" w:eastAsia="仿宋_GB2312" w:cs="Times New Roman"/>
          <w:b/>
          <w:bCs/>
          <w:spacing w:val="-57"/>
          <w:sz w:val="32"/>
          <w:szCs w:val="32"/>
        </w:rPr>
        <w:t>）：</w:t>
      </w:r>
      <w:r>
        <w:rPr>
          <w:rFonts w:hint="default" w:ascii="Times New Roman" w:hAnsi="Times New Roman" w:eastAsia="仿宋_GB2312" w:cs="Times New Roman"/>
          <w:b/>
          <w:bCs/>
          <w:spacing w:val="-5"/>
          <w:sz w:val="32"/>
          <w:szCs w:val="32"/>
        </w:rPr>
        <w:t>XXXXXXXX</w:t>
      </w:r>
    </w:p>
    <w:p w14:paraId="614BA311">
      <w:pPr>
        <w:pStyle w:val="2"/>
        <w:pageBreakBefore w:val="0"/>
        <w:overflowPunct/>
        <w:topLinePunct w:val="0"/>
        <w:bidi w:val="0"/>
        <w:spacing w:before="179" w:line="578" w:lineRule="exact"/>
        <w:ind w:left="7"/>
        <w:rPr>
          <w:rFonts w:hint="default" w:ascii="Times New Roman" w:hAnsi="Times New Roman" w:cs="Times New Roman"/>
          <w:sz w:val="32"/>
          <w:szCs w:val="32"/>
        </w:rPr>
      </w:pPr>
      <w:r>
        <w:rPr>
          <w:rFonts w:hint="default" w:ascii="Times New Roman" w:hAnsi="Times New Roman" w:cs="Times New Roman"/>
          <w:spacing w:val="-2"/>
          <w:sz w:val="32"/>
          <w:szCs w:val="32"/>
        </w:rPr>
        <w:t>法定代表人/授权负责人（签字</w:t>
      </w:r>
      <w:r>
        <w:rPr>
          <w:rFonts w:hint="default" w:ascii="Times New Roman" w:hAnsi="Times New Roman" w:cs="Times New Roman"/>
          <w:spacing w:val="-67"/>
          <w:sz w:val="32"/>
          <w:szCs w:val="32"/>
        </w:rPr>
        <w:t>）：</w:t>
      </w:r>
    </w:p>
    <w:p w14:paraId="2B2DAF9C">
      <w:pPr>
        <w:pStyle w:val="2"/>
        <w:pageBreakBefore w:val="0"/>
        <w:overflowPunct/>
        <w:topLinePunct w:val="0"/>
        <w:bidi w:val="0"/>
        <w:spacing w:before="179" w:line="578" w:lineRule="exact"/>
        <w:ind w:left="5"/>
        <w:rPr>
          <w:rFonts w:hint="default" w:ascii="Times New Roman" w:hAnsi="Times New Roman" w:cs="Times New Roman"/>
          <w:sz w:val="32"/>
          <w:szCs w:val="32"/>
        </w:rPr>
      </w:pPr>
      <w:r>
        <w:rPr>
          <w:rFonts w:hint="default" w:ascii="Times New Roman" w:hAnsi="Times New Roman" w:cs="Times New Roman"/>
          <w:spacing w:val="-5"/>
          <w:sz w:val="32"/>
          <w:szCs w:val="32"/>
        </w:rPr>
        <w:t>签署日期：</w:t>
      </w:r>
    </w:p>
    <w:p w14:paraId="075B83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1D42"/>
    <w:rsid w:val="735A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1"/>
    <w:qFormat/>
    <w:uiPriority w:val="0"/>
    <w:pPr>
      <w:spacing w:line="480" w:lineRule="exact"/>
      <w:ind w:firstLine="480" w:firstLineChars="200"/>
    </w:pPr>
    <w:rPr>
      <w:rFonts w:ascii="宋体" w:hAnsi="宋体"/>
      <w:sz w:val="24"/>
    </w:rPr>
  </w:style>
  <w:style w:type="paragraph" w:styleId="4">
    <w:name w:val="Normal (Web)"/>
    <w:basedOn w:val="1"/>
    <w:qFormat/>
    <w:uiPriority w:val="0"/>
    <w:rPr>
      <w:sz w:val="24"/>
    </w:rPr>
  </w:style>
  <w:style w:type="paragraph" w:styleId="5">
    <w:name w:val="Body Text First Indent 2"/>
    <w:basedOn w:val="3"/>
    <w:qFormat/>
    <w:uiPriority w:val="0"/>
    <w:pPr>
      <w:adjustRightInd/>
      <w:spacing w:after="120" w:line="240" w:lineRule="auto"/>
      <w:ind w:left="420" w:leftChars="200" w:firstLine="210"/>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2026-04-03T09:27:00Z</dcterms:created>
  <dc:creator>戴戴</dc:creator>
  <cp:lastModifiedBy>戴戴</cp:lastModifiedBy>
  <dcterms:modified xsi:type="dcterms:W3CDTF">2026-04-03T09:28:22Z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1179F42F81654B2AA82DBFE8F23EBE66_11</vt:lpwstr>
  </property>
  <property fmtid="{D5CDD505-2E9C-101B-9397-08002B2CF9AE}" pid="4" name="KSOTemplateDocerSaveRecord">
    <vt:lpwstr>eyJoZGlkIjoiMzEwNTM5NzYwMDRjMzkwZTVkZjY2ODkwMGIxNGU0OTUiLCJ1c2VySWQiOiIyMDAwNDQ4NTAifQ==</vt:lpwstr>
  </property>
</Properties>
</file>